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D8E60" w14:textId="209A0AFC" w:rsidR="00B950AF" w:rsidRPr="00E47B57" w:rsidRDefault="00B950AF" w:rsidP="00E47B57">
      <w:pPr>
        <w:spacing w:line="276" w:lineRule="auto"/>
        <w:jc w:val="center"/>
        <w:rPr>
          <w:rFonts w:asciiTheme="minorHAnsi" w:hAnsiTheme="minorHAnsi"/>
          <w:b/>
          <w:bCs/>
          <w:sz w:val="24"/>
          <w:szCs w:val="24"/>
          <w:lang w:val="pt-BR"/>
        </w:rPr>
      </w:pPr>
      <w:r w:rsidRPr="00E47B57">
        <w:rPr>
          <w:rFonts w:asciiTheme="minorHAnsi" w:hAnsiTheme="minorHAnsi"/>
          <w:b/>
          <w:bCs/>
          <w:sz w:val="24"/>
          <w:szCs w:val="24"/>
          <w:lang w:val="pt-BR"/>
        </w:rPr>
        <w:t xml:space="preserve">TERMO DE USO DA PLATAFORMA EDUCACIONAL EFFIUS </w:t>
      </w:r>
      <w:r w:rsidR="005478D2" w:rsidRPr="00E47B57">
        <w:rPr>
          <w:rFonts w:asciiTheme="minorHAnsi" w:hAnsiTheme="minorHAnsi"/>
          <w:b/>
          <w:bCs/>
          <w:sz w:val="24"/>
          <w:szCs w:val="24"/>
          <w:highlight w:val="yellow"/>
          <w:lang w:val="pt-BR"/>
        </w:rPr>
        <w:t>....</w:t>
      </w:r>
    </w:p>
    <w:p w14:paraId="520E9964" w14:textId="77777777" w:rsidR="005478D2" w:rsidRPr="00E47B57" w:rsidRDefault="005478D2" w:rsidP="00E47B57">
      <w:pPr>
        <w:spacing w:line="276" w:lineRule="auto"/>
        <w:rPr>
          <w:rFonts w:asciiTheme="minorHAnsi" w:hAnsiTheme="minorHAnsi"/>
          <w:b/>
          <w:bCs/>
          <w:sz w:val="24"/>
          <w:szCs w:val="24"/>
          <w:lang w:val="pt-BR"/>
        </w:rPr>
      </w:pPr>
    </w:p>
    <w:p w14:paraId="43638136" w14:textId="77777777" w:rsidR="005478D2" w:rsidRPr="00E47B57" w:rsidRDefault="005478D2" w:rsidP="00E47B57">
      <w:pPr>
        <w:spacing w:line="276" w:lineRule="auto"/>
        <w:jc w:val="both"/>
        <w:rPr>
          <w:rFonts w:asciiTheme="minorHAnsi" w:hAnsiTheme="minorHAnsi"/>
          <w:b/>
          <w:bCs/>
          <w:sz w:val="24"/>
          <w:szCs w:val="24"/>
          <w:lang w:val="pt-BR"/>
        </w:rPr>
      </w:pPr>
    </w:p>
    <w:p w14:paraId="633F1746" w14:textId="77777777" w:rsidR="005478D2" w:rsidRPr="00E47B57" w:rsidRDefault="005478D2" w:rsidP="00E47B57">
      <w:pPr>
        <w:spacing w:line="276" w:lineRule="auto"/>
        <w:jc w:val="both"/>
        <w:rPr>
          <w:rFonts w:asciiTheme="minorHAnsi" w:hAnsiTheme="minorHAnsi"/>
          <w:b/>
          <w:bCs/>
          <w:sz w:val="24"/>
          <w:szCs w:val="24"/>
          <w:lang w:val="pt-BR"/>
        </w:rPr>
      </w:pPr>
    </w:p>
    <w:sdt>
      <w:sdtPr>
        <w:rPr>
          <w:rFonts w:asciiTheme="minorHAnsi" w:eastAsia="Verdana" w:hAnsiTheme="minorHAnsi" w:cs="Verdana"/>
          <w:color w:val="auto"/>
          <w:sz w:val="24"/>
          <w:szCs w:val="24"/>
          <w:lang w:val="pt-PT" w:eastAsia="en-US"/>
        </w:rPr>
        <w:id w:val="630529186"/>
        <w:docPartObj>
          <w:docPartGallery w:val="Table of Contents"/>
          <w:docPartUnique/>
        </w:docPartObj>
      </w:sdtPr>
      <w:sdtEndPr>
        <w:rPr>
          <w:b/>
          <w:bCs/>
        </w:rPr>
      </w:sdtEndPr>
      <w:sdtContent>
        <w:p w14:paraId="60081C25" w14:textId="0197AA00" w:rsidR="000E2226" w:rsidRPr="00E47B57" w:rsidRDefault="000E2226" w:rsidP="00E47B57">
          <w:pPr>
            <w:pStyle w:val="CabealhodoSumrio"/>
            <w:spacing w:line="276" w:lineRule="auto"/>
            <w:jc w:val="both"/>
            <w:rPr>
              <w:rFonts w:asciiTheme="minorHAnsi" w:hAnsiTheme="minorHAnsi"/>
              <w:b/>
              <w:bCs/>
              <w:color w:val="auto"/>
              <w:sz w:val="24"/>
              <w:szCs w:val="24"/>
            </w:rPr>
          </w:pPr>
          <w:r w:rsidRPr="00E47B57">
            <w:rPr>
              <w:rFonts w:asciiTheme="minorHAnsi" w:hAnsiTheme="minorHAnsi"/>
              <w:b/>
              <w:bCs/>
              <w:color w:val="auto"/>
              <w:sz w:val="24"/>
              <w:szCs w:val="24"/>
            </w:rPr>
            <w:t>SUMÁRIO</w:t>
          </w:r>
        </w:p>
        <w:p w14:paraId="0053C61E" w14:textId="77777777" w:rsidR="000E2226" w:rsidRPr="00E47B57" w:rsidRDefault="000E2226" w:rsidP="00E47B57">
          <w:pPr>
            <w:spacing w:line="276" w:lineRule="auto"/>
            <w:rPr>
              <w:rFonts w:asciiTheme="minorHAnsi" w:hAnsiTheme="minorHAnsi"/>
              <w:sz w:val="24"/>
              <w:szCs w:val="24"/>
              <w:lang w:val="pt-BR" w:eastAsia="pt-BR"/>
            </w:rPr>
          </w:pPr>
        </w:p>
        <w:p w14:paraId="0E247D14" w14:textId="60C6BF7A" w:rsidR="000E2226" w:rsidRPr="00E47B57" w:rsidRDefault="000E2226" w:rsidP="00E47B57">
          <w:pPr>
            <w:pStyle w:val="Sumrio1"/>
            <w:tabs>
              <w:tab w:val="right" w:leader="dot" w:pos="9762"/>
            </w:tabs>
            <w:spacing w:line="276" w:lineRule="auto"/>
            <w:rPr>
              <w:rFonts w:asciiTheme="minorHAnsi" w:hAnsiTheme="minorHAnsi"/>
              <w:noProof/>
              <w:sz w:val="24"/>
              <w:szCs w:val="24"/>
            </w:rPr>
          </w:pPr>
          <w:r w:rsidRPr="00E47B57">
            <w:rPr>
              <w:rFonts w:asciiTheme="minorHAnsi" w:hAnsiTheme="minorHAnsi"/>
              <w:sz w:val="24"/>
              <w:szCs w:val="24"/>
            </w:rPr>
            <w:fldChar w:fldCharType="begin"/>
          </w:r>
          <w:r w:rsidRPr="00E47B57">
            <w:rPr>
              <w:rFonts w:asciiTheme="minorHAnsi" w:hAnsiTheme="minorHAnsi"/>
              <w:sz w:val="24"/>
              <w:szCs w:val="24"/>
            </w:rPr>
            <w:instrText xml:space="preserve"> TOC \o "1-3" \h \z \u </w:instrText>
          </w:r>
          <w:r w:rsidRPr="00E47B57">
            <w:rPr>
              <w:rFonts w:asciiTheme="minorHAnsi" w:hAnsiTheme="minorHAnsi"/>
              <w:sz w:val="24"/>
              <w:szCs w:val="24"/>
            </w:rPr>
            <w:fldChar w:fldCharType="separate"/>
          </w:r>
          <w:hyperlink w:anchor="_Toc233478352" w:history="1">
            <w:r w:rsidRPr="00E47B57">
              <w:rPr>
                <w:rStyle w:val="Hyperlink"/>
                <w:rFonts w:asciiTheme="minorHAnsi" w:hAnsiTheme="minorHAnsi"/>
                <w:noProof/>
                <w:sz w:val="24"/>
                <w:szCs w:val="24"/>
              </w:rPr>
              <w:t>1. APRESENTAÇÃO</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_Toc233478352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1</w:t>
            </w:r>
            <w:r w:rsidRPr="00E47B57">
              <w:rPr>
                <w:rFonts w:asciiTheme="minorHAnsi" w:hAnsiTheme="minorHAnsi"/>
                <w:noProof/>
                <w:webHidden/>
                <w:sz w:val="24"/>
                <w:szCs w:val="24"/>
              </w:rPr>
              <w:fldChar w:fldCharType="end"/>
            </w:r>
          </w:hyperlink>
        </w:p>
        <w:p w14:paraId="28DF2DE0" w14:textId="4C328AEE"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53" w:history="1">
            <w:r w:rsidRPr="00E47B57">
              <w:rPr>
                <w:rStyle w:val="Hyperlink"/>
                <w:rFonts w:asciiTheme="minorHAnsi" w:hAnsiTheme="minorHAnsi"/>
                <w:noProof/>
                <w:sz w:val="24"/>
                <w:szCs w:val="24"/>
              </w:rPr>
              <w:t>2. IDENTIFICAÇÃO DA EMPRESA</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_Toc233478353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2</w:t>
            </w:r>
            <w:r w:rsidRPr="00E47B57">
              <w:rPr>
                <w:rFonts w:asciiTheme="minorHAnsi" w:hAnsiTheme="minorHAnsi"/>
                <w:noProof/>
                <w:webHidden/>
                <w:sz w:val="24"/>
                <w:szCs w:val="24"/>
              </w:rPr>
              <w:fldChar w:fldCharType="end"/>
            </w:r>
          </w:hyperlink>
        </w:p>
        <w:p w14:paraId="14EFBA67" w14:textId="479EB821"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54" w:history="1">
            <w:r w:rsidRPr="00E47B57">
              <w:rPr>
                <w:rStyle w:val="Hyperlink"/>
                <w:rFonts w:asciiTheme="minorHAnsi" w:hAnsiTheme="minorHAnsi"/>
                <w:noProof/>
                <w:sz w:val="24"/>
                <w:szCs w:val="24"/>
              </w:rPr>
              <w:t>3. DEFINIÇÕES</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_Toc233478354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2</w:t>
            </w:r>
            <w:r w:rsidRPr="00E47B57">
              <w:rPr>
                <w:rFonts w:asciiTheme="minorHAnsi" w:hAnsiTheme="minorHAnsi"/>
                <w:noProof/>
                <w:webHidden/>
                <w:sz w:val="24"/>
                <w:szCs w:val="24"/>
              </w:rPr>
              <w:fldChar w:fldCharType="end"/>
            </w:r>
          </w:hyperlink>
        </w:p>
        <w:p w14:paraId="4BCEB498" w14:textId="46588C65"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55" w:history="1">
            <w:r w:rsidRPr="00E47B57">
              <w:rPr>
                <w:rStyle w:val="Hyperlink"/>
                <w:rFonts w:asciiTheme="minorHAnsi" w:hAnsiTheme="minorHAnsi"/>
                <w:noProof/>
                <w:sz w:val="24"/>
                <w:szCs w:val="24"/>
              </w:rPr>
              <w:t>4. OBJETO DA PLATAFORMA</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_Toc233478355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2</w:t>
            </w:r>
            <w:r w:rsidRPr="00E47B57">
              <w:rPr>
                <w:rFonts w:asciiTheme="minorHAnsi" w:hAnsiTheme="minorHAnsi"/>
                <w:noProof/>
                <w:webHidden/>
                <w:sz w:val="24"/>
                <w:szCs w:val="24"/>
              </w:rPr>
              <w:fldChar w:fldCharType="end"/>
            </w:r>
          </w:hyperlink>
        </w:p>
        <w:p w14:paraId="53F30761" w14:textId="2A1730C5"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56" w:history="1">
            <w:r w:rsidRPr="00E47B57">
              <w:rPr>
                <w:rStyle w:val="Hyperlink"/>
                <w:rFonts w:asciiTheme="minorHAnsi" w:hAnsiTheme="minorHAnsi"/>
                <w:noProof/>
                <w:sz w:val="24"/>
                <w:szCs w:val="24"/>
              </w:rPr>
              <w:t>5. CADASTRO E ACESSO</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_Toc233478356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3</w:t>
            </w:r>
            <w:r w:rsidRPr="00E47B57">
              <w:rPr>
                <w:rFonts w:asciiTheme="minorHAnsi" w:hAnsiTheme="minorHAnsi"/>
                <w:noProof/>
                <w:webHidden/>
                <w:sz w:val="24"/>
                <w:szCs w:val="24"/>
              </w:rPr>
              <w:fldChar w:fldCharType="end"/>
            </w:r>
          </w:hyperlink>
        </w:p>
        <w:p w14:paraId="2D6EFE1D" w14:textId="3C9BED56"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57" w:history="1">
            <w:r w:rsidRPr="00E47B57">
              <w:rPr>
                <w:rStyle w:val="Hyperlink"/>
                <w:rFonts w:asciiTheme="minorHAnsi" w:hAnsiTheme="minorHAnsi"/>
                <w:noProof/>
                <w:sz w:val="24"/>
                <w:szCs w:val="24"/>
              </w:rPr>
              <w:t>6. USO INDIVIDUAL DA CONTA E LICENCIAMENTO DE ACESSO</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_Toc233478357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3</w:t>
            </w:r>
            <w:r w:rsidRPr="00E47B57">
              <w:rPr>
                <w:rFonts w:asciiTheme="minorHAnsi" w:hAnsiTheme="minorHAnsi"/>
                <w:noProof/>
                <w:webHidden/>
                <w:sz w:val="24"/>
                <w:szCs w:val="24"/>
              </w:rPr>
              <w:fldChar w:fldCharType="end"/>
            </w:r>
          </w:hyperlink>
        </w:p>
        <w:p w14:paraId="16176B44" w14:textId="4AFACB07"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58" w:history="1">
            <w:r w:rsidRPr="00E47B57">
              <w:rPr>
                <w:rStyle w:val="Hyperlink"/>
                <w:rFonts w:asciiTheme="minorHAnsi" w:hAnsiTheme="minorHAnsi"/>
                <w:noProof/>
                <w:sz w:val="24"/>
                <w:szCs w:val="24"/>
              </w:rPr>
              <w:t>7. LICENÇA DE USO DOS CONTEÚDOS</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_Toc233478358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3</w:t>
            </w:r>
            <w:r w:rsidRPr="00E47B57">
              <w:rPr>
                <w:rFonts w:asciiTheme="minorHAnsi" w:hAnsiTheme="minorHAnsi"/>
                <w:noProof/>
                <w:webHidden/>
                <w:sz w:val="24"/>
                <w:szCs w:val="24"/>
              </w:rPr>
              <w:fldChar w:fldCharType="end"/>
            </w:r>
          </w:hyperlink>
        </w:p>
        <w:p w14:paraId="1B7AC32E" w14:textId="7B482FF1"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59" w:history="1">
            <w:r w:rsidRPr="00E47B57">
              <w:rPr>
                <w:rStyle w:val="Hyperlink"/>
                <w:rFonts w:asciiTheme="minorHAnsi" w:hAnsiTheme="minorHAnsi"/>
                <w:noProof/>
                <w:sz w:val="24"/>
                <w:szCs w:val="24"/>
              </w:rPr>
              <w:t>8. PROPRIEDADE INTELECTUAL</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_Toc233478359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4</w:t>
            </w:r>
            <w:r w:rsidRPr="00E47B57">
              <w:rPr>
                <w:rFonts w:asciiTheme="minorHAnsi" w:hAnsiTheme="minorHAnsi"/>
                <w:noProof/>
                <w:webHidden/>
                <w:sz w:val="24"/>
                <w:szCs w:val="24"/>
              </w:rPr>
              <w:fldChar w:fldCharType="end"/>
            </w:r>
          </w:hyperlink>
        </w:p>
        <w:p w14:paraId="4F9E8D62" w14:textId="6DFFAA3D"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60" w:history="1">
            <w:r w:rsidRPr="00E47B57">
              <w:rPr>
                <w:rStyle w:val="Hyperlink"/>
                <w:rFonts w:asciiTheme="minorHAnsi" w:hAnsiTheme="minorHAnsi"/>
                <w:noProof/>
                <w:sz w:val="24"/>
                <w:szCs w:val="24"/>
              </w:rPr>
              <w:t>9. IDENTIFICAÇÃO E RASTREABILIDADE DOS MATERIAIS</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_Toc233478360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4</w:t>
            </w:r>
            <w:r w:rsidRPr="00E47B57">
              <w:rPr>
                <w:rFonts w:asciiTheme="minorHAnsi" w:hAnsiTheme="minorHAnsi"/>
                <w:noProof/>
                <w:webHidden/>
                <w:sz w:val="24"/>
                <w:szCs w:val="24"/>
              </w:rPr>
              <w:fldChar w:fldCharType="end"/>
            </w:r>
          </w:hyperlink>
        </w:p>
        <w:p w14:paraId="10A2C1FF" w14:textId="2AEB2717"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61" w:history="1">
            <w:r w:rsidRPr="00E47B57">
              <w:rPr>
                <w:rStyle w:val="Hyperlink"/>
                <w:rFonts w:asciiTheme="minorHAnsi" w:hAnsiTheme="minorHAnsi"/>
                <w:noProof/>
                <w:sz w:val="24"/>
                <w:szCs w:val="24"/>
              </w:rPr>
              <w:t>10. USO DE FERRAMENTAS DE INTELIGÊNCIA ARTIFICIAL</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_Toc233478361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5</w:t>
            </w:r>
            <w:r w:rsidRPr="00E47B57">
              <w:rPr>
                <w:rFonts w:asciiTheme="minorHAnsi" w:hAnsiTheme="minorHAnsi"/>
                <w:noProof/>
                <w:webHidden/>
                <w:sz w:val="24"/>
                <w:szCs w:val="24"/>
              </w:rPr>
              <w:fldChar w:fldCharType="end"/>
            </w:r>
          </w:hyperlink>
        </w:p>
        <w:p w14:paraId="4EF8FB7F" w14:textId="3F75D036"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62" w:history="1">
            <w:r w:rsidRPr="00E47B57">
              <w:rPr>
                <w:rStyle w:val="Hyperlink"/>
                <w:rFonts w:asciiTheme="minorHAnsi" w:hAnsiTheme="minorHAnsi"/>
                <w:noProof/>
                <w:sz w:val="24"/>
                <w:szCs w:val="24"/>
              </w:rPr>
              <w:t>11. CURSOS, CAPACITAÇÕES E CERTIFICADOS</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_Toc233478362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5</w:t>
            </w:r>
            <w:r w:rsidRPr="00E47B57">
              <w:rPr>
                <w:rFonts w:asciiTheme="minorHAnsi" w:hAnsiTheme="minorHAnsi"/>
                <w:noProof/>
                <w:webHidden/>
                <w:sz w:val="24"/>
                <w:szCs w:val="24"/>
              </w:rPr>
              <w:fldChar w:fldCharType="end"/>
            </w:r>
          </w:hyperlink>
        </w:p>
        <w:p w14:paraId="40D52941" w14:textId="0BC114FB"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63" w:history="1">
            <w:r w:rsidRPr="00E47B57">
              <w:rPr>
                <w:rStyle w:val="Hyperlink"/>
                <w:rFonts w:asciiTheme="minorHAnsi" w:hAnsiTheme="minorHAnsi"/>
                <w:noProof/>
                <w:sz w:val="24"/>
                <w:szCs w:val="24"/>
              </w:rPr>
              <w:t>12. CANCELAMENTOS, DESISTÊNCIAS, REEMBOLSOS E SUBSTITUIÇÃO DE PARTICIPANTES</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_Toc233478363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6</w:t>
            </w:r>
            <w:r w:rsidRPr="00E47B57">
              <w:rPr>
                <w:rFonts w:asciiTheme="minorHAnsi" w:hAnsiTheme="minorHAnsi"/>
                <w:noProof/>
                <w:webHidden/>
                <w:sz w:val="24"/>
                <w:szCs w:val="24"/>
              </w:rPr>
              <w:fldChar w:fldCharType="end"/>
            </w:r>
          </w:hyperlink>
        </w:p>
        <w:p w14:paraId="4C9C6E97" w14:textId="27987E56"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64" w:history="1">
            <w:r w:rsidRPr="00E47B57">
              <w:rPr>
                <w:rStyle w:val="Hyperlink"/>
                <w:rFonts w:asciiTheme="minorHAnsi" w:hAnsiTheme="minorHAnsi"/>
                <w:noProof/>
                <w:sz w:val="24"/>
                <w:szCs w:val="24"/>
              </w:rPr>
              <w:t>13. GRAVAÇÃO DE AULAS E EVENTOS</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_Toc233478364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11</w:t>
            </w:r>
            <w:r w:rsidRPr="00E47B57">
              <w:rPr>
                <w:rFonts w:asciiTheme="minorHAnsi" w:hAnsiTheme="minorHAnsi"/>
                <w:noProof/>
                <w:webHidden/>
                <w:sz w:val="24"/>
                <w:szCs w:val="24"/>
              </w:rPr>
              <w:fldChar w:fldCharType="end"/>
            </w:r>
          </w:hyperlink>
        </w:p>
        <w:p w14:paraId="284B77BD" w14:textId="6DE32BBA"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65" w:history="1">
            <w:r w:rsidRPr="00E47B57">
              <w:rPr>
                <w:rStyle w:val="Hyperlink"/>
                <w:rFonts w:asciiTheme="minorHAnsi" w:hAnsiTheme="minorHAnsi"/>
                <w:noProof/>
                <w:sz w:val="24"/>
                <w:szCs w:val="24"/>
              </w:rPr>
              <w:t>14. COMUNICAÇÕES E WHATSAPP</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_Toc233478365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11</w:t>
            </w:r>
            <w:r w:rsidRPr="00E47B57">
              <w:rPr>
                <w:rFonts w:asciiTheme="minorHAnsi" w:hAnsiTheme="minorHAnsi"/>
                <w:noProof/>
                <w:webHidden/>
                <w:sz w:val="24"/>
                <w:szCs w:val="24"/>
              </w:rPr>
              <w:fldChar w:fldCharType="end"/>
            </w:r>
          </w:hyperlink>
        </w:p>
        <w:p w14:paraId="723D622D" w14:textId="1D4D62D9"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66" w:history="1">
            <w:r w:rsidRPr="00E47B57">
              <w:rPr>
                <w:rStyle w:val="Hyperlink"/>
                <w:rFonts w:asciiTheme="minorHAnsi" w:hAnsiTheme="minorHAnsi"/>
                <w:noProof/>
                <w:sz w:val="24"/>
                <w:szCs w:val="24"/>
              </w:rPr>
              <w:t>15. ACESSOS CORPORATIVOS E CONTRATAÇÕES POR ÓRGÃOS PÚBLICOS</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_Toc233478366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12</w:t>
            </w:r>
            <w:r w:rsidRPr="00E47B57">
              <w:rPr>
                <w:rFonts w:asciiTheme="minorHAnsi" w:hAnsiTheme="minorHAnsi"/>
                <w:noProof/>
                <w:webHidden/>
                <w:sz w:val="24"/>
                <w:szCs w:val="24"/>
              </w:rPr>
              <w:fldChar w:fldCharType="end"/>
            </w:r>
          </w:hyperlink>
        </w:p>
        <w:p w14:paraId="37EC545B" w14:textId="75646AAA"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67" w:history="1">
            <w:r w:rsidRPr="00E47B57">
              <w:rPr>
                <w:rStyle w:val="Hyperlink"/>
                <w:rFonts w:asciiTheme="minorHAnsi" w:hAnsiTheme="minorHAnsi"/>
                <w:noProof/>
                <w:sz w:val="24"/>
                <w:szCs w:val="24"/>
              </w:rPr>
              <w:t>16. SUSPENSÃO E CANCELAMENTO DE ACESSO</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_Toc233478367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12</w:t>
            </w:r>
            <w:r w:rsidRPr="00E47B57">
              <w:rPr>
                <w:rFonts w:asciiTheme="minorHAnsi" w:hAnsiTheme="minorHAnsi"/>
                <w:noProof/>
                <w:webHidden/>
                <w:sz w:val="24"/>
                <w:szCs w:val="24"/>
              </w:rPr>
              <w:fldChar w:fldCharType="end"/>
            </w:r>
          </w:hyperlink>
        </w:p>
        <w:p w14:paraId="006CF237" w14:textId="12493D65"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68" w:history="1">
            <w:r w:rsidRPr="00E47B57">
              <w:rPr>
                <w:rStyle w:val="Hyperlink"/>
                <w:rFonts w:asciiTheme="minorHAnsi" w:hAnsiTheme="minorHAnsi"/>
                <w:noProof/>
                <w:sz w:val="24"/>
                <w:szCs w:val="24"/>
              </w:rPr>
              <w:t>17. DISPONIBILIDADE DA PLATAFORMA</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_Toc233478368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13</w:t>
            </w:r>
            <w:r w:rsidRPr="00E47B57">
              <w:rPr>
                <w:rFonts w:asciiTheme="minorHAnsi" w:hAnsiTheme="minorHAnsi"/>
                <w:noProof/>
                <w:webHidden/>
                <w:sz w:val="24"/>
                <w:szCs w:val="24"/>
              </w:rPr>
              <w:fldChar w:fldCharType="end"/>
            </w:r>
          </w:hyperlink>
        </w:p>
        <w:p w14:paraId="6E94E292" w14:textId="0915E86C"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69" w:history="1">
            <w:r w:rsidRPr="00E47B57">
              <w:rPr>
                <w:rStyle w:val="Hyperlink"/>
                <w:rFonts w:asciiTheme="minorHAnsi" w:hAnsiTheme="minorHAnsi"/>
                <w:noProof/>
                <w:sz w:val="24"/>
                <w:szCs w:val="24"/>
              </w:rPr>
              <w:t>18. LIMITAÇÃO DE RESPONSABILIDADE</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_Toc233478369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13</w:t>
            </w:r>
            <w:r w:rsidRPr="00E47B57">
              <w:rPr>
                <w:rFonts w:asciiTheme="minorHAnsi" w:hAnsiTheme="minorHAnsi"/>
                <w:noProof/>
                <w:webHidden/>
                <w:sz w:val="24"/>
                <w:szCs w:val="24"/>
              </w:rPr>
              <w:fldChar w:fldCharType="end"/>
            </w:r>
          </w:hyperlink>
        </w:p>
        <w:p w14:paraId="60C4FCE4" w14:textId="25AD2E48"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70" w:history="1">
            <w:r w:rsidRPr="00E47B57">
              <w:rPr>
                <w:rStyle w:val="Hyperlink"/>
                <w:rFonts w:asciiTheme="minorHAnsi" w:hAnsiTheme="minorHAnsi"/>
                <w:noProof/>
                <w:sz w:val="24"/>
                <w:szCs w:val="24"/>
              </w:rPr>
              <w:t>19. PROTEÇÃO DE DADOS PESSOAIS</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_Toc233478370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13</w:t>
            </w:r>
            <w:r w:rsidRPr="00E47B57">
              <w:rPr>
                <w:rFonts w:asciiTheme="minorHAnsi" w:hAnsiTheme="minorHAnsi"/>
                <w:noProof/>
                <w:webHidden/>
                <w:sz w:val="24"/>
                <w:szCs w:val="24"/>
              </w:rPr>
              <w:fldChar w:fldCharType="end"/>
            </w:r>
          </w:hyperlink>
        </w:p>
        <w:p w14:paraId="002693F8" w14:textId="33A02334"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71" w:history="1">
            <w:r w:rsidRPr="00E47B57">
              <w:rPr>
                <w:rStyle w:val="Hyperlink"/>
                <w:rFonts w:asciiTheme="minorHAnsi" w:hAnsiTheme="minorHAnsi"/>
                <w:noProof/>
                <w:sz w:val="24"/>
                <w:szCs w:val="24"/>
              </w:rPr>
              <w:t>20. ALTERAÇÕES DA PLATAFORMA E DOS TERMOS</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_Toc233478371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14</w:t>
            </w:r>
            <w:r w:rsidRPr="00E47B57">
              <w:rPr>
                <w:rFonts w:asciiTheme="minorHAnsi" w:hAnsiTheme="minorHAnsi"/>
                <w:noProof/>
                <w:webHidden/>
                <w:sz w:val="24"/>
                <w:szCs w:val="24"/>
              </w:rPr>
              <w:fldChar w:fldCharType="end"/>
            </w:r>
          </w:hyperlink>
        </w:p>
        <w:p w14:paraId="63073C1A" w14:textId="5E7F4A0A"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72" w:history="1">
            <w:r w:rsidRPr="00E47B57">
              <w:rPr>
                <w:rStyle w:val="Hyperlink"/>
                <w:rFonts w:asciiTheme="minorHAnsi" w:hAnsiTheme="minorHAnsi"/>
                <w:noProof/>
                <w:sz w:val="24"/>
                <w:szCs w:val="24"/>
              </w:rPr>
              <w:t>21. DISPOSIÇÕES FINAIS</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_Toc233478372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14</w:t>
            </w:r>
            <w:r w:rsidRPr="00E47B57">
              <w:rPr>
                <w:rFonts w:asciiTheme="minorHAnsi" w:hAnsiTheme="minorHAnsi"/>
                <w:noProof/>
                <w:webHidden/>
                <w:sz w:val="24"/>
                <w:szCs w:val="24"/>
              </w:rPr>
              <w:fldChar w:fldCharType="end"/>
            </w:r>
          </w:hyperlink>
        </w:p>
        <w:p w14:paraId="27999554" w14:textId="748B46B1" w:rsidR="000E2226" w:rsidRPr="00E47B57" w:rsidRDefault="000E2226" w:rsidP="00E47B57">
          <w:pPr>
            <w:pStyle w:val="Sumrio1"/>
            <w:tabs>
              <w:tab w:val="right" w:leader="dot" w:pos="9762"/>
            </w:tabs>
            <w:spacing w:line="276" w:lineRule="auto"/>
            <w:rPr>
              <w:rFonts w:asciiTheme="minorHAnsi" w:hAnsiTheme="minorHAnsi"/>
              <w:noProof/>
              <w:sz w:val="24"/>
              <w:szCs w:val="24"/>
            </w:rPr>
          </w:pPr>
          <w:hyperlink w:anchor="_Toc233478373" w:history="1">
            <w:r w:rsidRPr="00E47B57">
              <w:rPr>
                <w:rStyle w:val="Hyperlink"/>
                <w:rFonts w:asciiTheme="minorHAnsi" w:hAnsiTheme="minorHAnsi"/>
                <w:noProof/>
                <w:sz w:val="24"/>
                <w:szCs w:val="24"/>
              </w:rPr>
              <w:t>22. CONTATO</w:t>
            </w:r>
            <w:r w:rsidRPr="00E47B57">
              <w:rPr>
                <w:rFonts w:asciiTheme="minorHAnsi" w:hAnsiTheme="minorHAnsi"/>
                <w:noProof/>
                <w:webHidden/>
                <w:sz w:val="24"/>
                <w:szCs w:val="24"/>
              </w:rPr>
              <w:tab/>
            </w:r>
            <w:r w:rsidRPr="00E47B57">
              <w:rPr>
                <w:rFonts w:asciiTheme="minorHAnsi" w:hAnsiTheme="minorHAnsi"/>
                <w:noProof/>
                <w:webHidden/>
                <w:sz w:val="24"/>
                <w:szCs w:val="24"/>
              </w:rPr>
              <w:fldChar w:fldCharType="begin"/>
            </w:r>
            <w:r w:rsidRPr="00E47B57">
              <w:rPr>
                <w:rFonts w:asciiTheme="minorHAnsi" w:hAnsiTheme="minorHAnsi"/>
                <w:noProof/>
                <w:webHidden/>
                <w:sz w:val="24"/>
                <w:szCs w:val="24"/>
              </w:rPr>
              <w:instrText xml:space="preserve"> PAGEREF _Toc233478373 \h </w:instrText>
            </w:r>
            <w:r w:rsidRPr="00E47B57">
              <w:rPr>
                <w:rFonts w:asciiTheme="minorHAnsi" w:hAnsiTheme="minorHAnsi"/>
                <w:noProof/>
                <w:webHidden/>
                <w:sz w:val="24"/>
                <w:szCs w:val="24"/>
              </w:rPr>
            </w:r>
            <w:r w:rsidRPr="00E47B57">
              <w:rPr>
                <w:rFonts w:asciiTheme="minorHAnsi" w:hAnsiTheme="minorHAnsi"/>
                <w:noProof/>
                <w:webHidden/>
                <w:sz w:val="24"/>
                <w:szCs w:val="24"/>
              </w:rPr>
              <w:fldChar w:fldCharType="separate"/>
            </w:r>
            <w:r w:rsidRPr="00E47B57">
              <w:rPr>
                <w:rFonts w:asciiTheme="minorHAnsi" w:hAnsiTheme="minorHAnsi"/>
                <w:noProof/>
                <w:webHidden/>
                <w:sz w:val="24"/>
                <w:szCs w:val="24"/>
              </w:rPr>
              <w:t>14</w:t>
            </w:r>
            <w:r w:rsidRPr="00E47B57">
              <w:rPr>
                <w:rFonts w:asciiTheme="minorHAnsi" w:hAnsiTheme="minorHAnsi"/>
                <w:noProof/>
                <w:webHidden/>
                <w:sz w:val="24"/>
                <w:szCs w:val="24"/>
              </w:rPr>
              <w:fldChar w:fldCharType="end"/>
            </w:r>
          </w:hyperlink>
        </w:p>
        <w:p w14:paraId="322C8E5C" w14:textId="1E23EC43" w:rsidR="000E2226" w:rsidRPr="00E47B57" w:rsidRDefault="000E2226" w:rsidP="00E47B57">
          <w:pPr>
            <w:spacing w:line="276" w:lineRule="auto"/>
            <w:rPr>
              <w:rFonts w:asciiTheme="minorHAnsi" w:hAnsiTheme="minorHAnsi"/>
              <w:sz w:val="24"/>
              <w:szCs w:val="24"/>
            </w:rPr>
          </w:pPr>
          <w:r w:rsidRPr="00E47B57">
            <w:rPr>
              <w:rFonts w:asciiTheme="minorHAnsi" w:hAnsiTheme="minorHAnsi"/>
              <w:b/>
              <w:bCs/>
              <w:sz w:val="24"/>
              <w:szCs w:val="24"/>
            </w:rPr>
            <w:fldChar w:fldCharType="end"/>
          </w:r>
        </w:p>
      </w:sdtContent>
    </w:sdt>
    <w:p w14:paraId="22021E99" w14:textId="066CC514" w:rsidR="00B950AF" w:rsidRPr="00E47B57" w:rsidRDefault="00B950AF" w:rsidP="00E47B57">
      <w:pPr>
        <w:pStyle w:val="Ttulo1"/>
        <w:spacing w:line="276" w:lineRule="auto"/>
        <w:rPr>
          <w:rFonts w:asciiTheme="minorHAnsi" w:hAnsiTheme="minorHAnsi"/>
          <w:b/>
          <w:bCs/>
          <w:color w:val="auto"/>
          <w:sz w:val="24"/>
          <w:szCs w:val="24"/>
        </w:rPr>
      </w:pPr>
      <w:bookmarkStart w:id="0" w:name="_Toc233478352"/>
      <w:r w:rsidRPr="00E47B57">
        <w:rPr>
          <w:rFonts w:asciiTheme="minorHAnsi" w:hAnsiTheme="minorHAnsi"/>
          <w:b/>
          <w:bCs/>
          <w:color w:val="auto"/>
          <w:sz w:val="24"/>
          <w:szCs w:val="24"/>
        </w:rPr>
        <w:lastRenderedPageBreak/>
        <w:t>1. APRESENTAÇÃO</w:t>
      </w:r>
      <w:bookmarkEnd w:id="0"/>
    </w:p>
    <w:p w14:paraId="465C85B6" w14:textId="1337CAD0"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 xml:space="preserve">O presente Termo de Uso estabelece as </w:t>
      </w:r>
      <w:r w:rsidRPr="00E47B57">
        <w:rPr>
          <w:rFonts w:asciiTheme="minorHAnsi" w:hAnsiTheme="minorHAnsi"/>
          <w:b/>
          <w:bCs/>
          <w:sz w:val="24"/>
          <w:szCs w:val="24"/>
          <w:lang w:val="pt-BR"/>
        </w:rPr>
        <w:t>condições gerais para utilização</w:t>
      </w:r>
      <w:r w:rsidRPr="00E47B57">
        <w:rPr>
          <w:rFonts w:asciiTheme="minorHAnsi" w:hAnsiTheme="minorHAnsi"/>
          <w:sz w:val="24"/>
          <w:szCs w:val="24"/>
          <w:lang w:val="pt-BR"/>
        </w:rPr>
        <w:t xml:space="preserve"> da Plataforma Educacional EFFIUS, disponibilizada pela EFFIUS CAPACITAÇÃO E ASSESSORIA PÚBLICA LTDA.</w:t>
      </w:r>
    </w:p>
    <w:p w14:paraId="66825E72"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 xml:space="preserve">Ao realizar cadastro, acessar a plataforma, participar de cursos, treinamentos, eventos, congressos, capacitações ou utilizar qualquer funcionalidade disponibilizada pela EFFIUS, o usuário </w:t>
      </w:r>
      <w:r w:rsidRPr="00E47B57">
        <w:rPr>
          <w:rFonts w:asciiTheme="minorHAnsi" w:hAnsiTheme="minorHAnsi"/>
          <w:b/>
          <w:bCs/>
          <w:sz w:val="24"/>
          <w:szCs w:val="24"/>
          <w:lang w:val="pt-BR"/>
        </w:rPr>
        <w:t>declara</w:t>
      </w:r>
      <w:r w:rsidRPr="00E47B57">
        <w:rPr>
          <w:rFonts w:asciiTheme="minorHAnsi" w:hAnsiTheme="minorHAnsi"/>
          <w:sz w:val="24"/>
          <w:szCs w:val="24"/>
          <w:lang w:val="pt-BR"/>
        </w:rPr>
        <w:t xml:space="preserve"> que </w:t>
      </w:r>
      <w:r w:rsidRPr="00E47B57">
        <w:rPr>
          <w:rFonts w:asciiTheme="minorHAnsi" w:hAnsiTheme="minorHAnsi"/>
          <w:b/>
          <w:bCs/>
          <w:sz w:val="24"/>
          <w:szCs w:val="24"/>
          <w:lang w:val="pt-BR"/>
        </w:rPr>
        <w:t>leu, compreendeu e concorda integralmente</w:t>
      </w:r>
      <w:r w:rsidRPr="00E47B57">
        <w:rPr>
          <w:rFonts w:asciiTheme="minorHAnsi" w:hAnsiTheme="minorHAnsi"/>
          <w:sz w:val="24"/>
          <w:szCs w:val="24"/>
          <w:lang w:val="pt-BR"/>
        </w:rPr>
        <w:t xml:space="preserve"> com este Termo de Uso e com a Política de Privacidade vigente.</w:t>
      </w:r>
    </w:p>
    <w:p w14:paraId="497EF33E" w14:textId="5B60DABE" w:rsidR="00B950AF" w:rsidRPr="00E47B57" w:rsidRDefault="00B950AF" w:rsidP="00E47B57">
      <w:pPr>
        <w:pStyle w:val="Ttulo1"/>
        <w:spacing w:line="276" w:lineRule="auto"/>
        <w:rPr>
          <w:rFonts w:asciiTheme="minorHAnsi" w:hAnsiTheme="minorHAnsi"/>
          <w:b/>
          <w:bCs/>
          <w:color w:val="auto"/>
          <w:sz w:val="24"/>
          <w:szCs w:val="24"/>
        </w:rPr>
      </w:pPr>
      <w:bookmarkStart w:id="1" w:name="_Toc233478353"/>
      <w:r w:rsidRPr="00E47B57">
        <w:rPr>
          <w:rFonts w:asciiTheme="minorHAnsi" w:hAnsiTheme="minorHAnsi"/>
          <w:b/>
          <w:bCs/>
          <w:color w:val="auto"/>
          <w:sz w:val="24"/>
          <w:szCs w:val="24"/>
        </w:rPr>
        <w:t>2. IDENTIFICAÇÃO DA EMPRESA</w:t>
      </w:r>
      <w:bookmarkEnd w:id="1"/>
    </w:p>
    <w:p w14:paraId="2646764E" w14:textId="77777777" w:rsidR="00B950AF" w:rsidRPr="00E47B57" w:rsidRDefault="00B950AF" w:rsidP="00E47B57">
      <w:pPr>
        <w:spacing w:line="276" w:lineRule="auto"/>
        <w:rPr>
          <w:rFonts w:asciiTheme="minorHAnsi" w:hAnsiTheme="minorHAnsi"/>
          <w:sz w:val="24"/>
          <w:szCs w:val="24"/>
          <w:lang w:val="pt-BR"/>
        </w:rPr>
      </w:pPr>
      <w:r w:rsidRPr="00E47B57">
        <w:rPr>
          <w:rFonts w:asciiTheme="minorHAnsi" w:hAnsiTheme="minorHAnsi"/>
          <w:b/>
          <w:bCs/>
          <w:sz w:val="24"/>
          <w:szCs w:val="24"/>
          <w:lang w:val="pt-BR"/>
        </w:rPr>
        <w:t>EFFIUS CAPACITAÇÃO E ASSESSORIA PÚBLICA LTDA</w:t>
      </w:r>
    </w:p>
    <w:p w14:paraId="78354D93" w14:textId="77777777" w:rsidR="00B950AF" w:rsidRPr="00E47B57" w:rsidRDefault="00B950AF" w:rsidP="00E47B57">
      <w:pPr>
        <w:spacing w:line="276" w:lineRule="auto"/>
        <w:rPr>
          <w:rFonts w:asciiTheme="minorHAnsi" w:hAnsiTheme="minorHAnsi"/>
          <w:sz w:val="24"/>
          <w:szCs w:val="24"/>
          <w:lang w:val="pt-BR"/>
        </w:rPr>
      </w:pPr>
      <w:r w:rsidRPr="00E47B57">
        <w:rPr>
          <w:rFonts w:asciiTheme="minorHAnsi" w:hAnsiTheme="minorHAnsi"/>
          <w:sz w:val="24"/>
          <w:szCs w:val="24"/>
          <w:lang w:val="pt-BR"/>
        </w:rPr>
        <w:t>CNPJ: 55.023.072/0001-46</w:t>
      </w:r>
    </w:p>
    <w:p w14:paraId="2FEDE5EE" w14:textId="77777777" w:rsidR="00B950AF" w:rsidRPr="00E47B57" w:rsidRDefault="00B950AF" w:rsidP="00E47B57">
      <w:pPr>
        <w:spacing w:line="276" w:lineRule="auto"/>
        <w:rPr>
          <w:rFonts w:asciiTheme="minorHAnsi" w:hAnsiTheme="minorHAnsi"/>
          <w:sz w:val="24"/>
          <w:szCs w:val="24"/>
          <w:lang w:val="pt-BR"/>
        </w:rPr>
      </w:pPr>
      <w:r w:rsidRPr="00E47B57">
        <w:rPr>
          <w:rFonts w:asciiTheme="minorHAnsi" w:hAnsiTheme="minorHAnsi"/>
          <w:sz w:val="24"/>
          <w:szCs w:val="24"/>
          <w:lang w:val="pt-BR"/>
        </w:rPr>
        <w:t xml:space="preserve">Site: </w:t>
      </w:r>
      <w:hyperlink r:id="rId8" w:history="1">
        <w:r w:rsidRPr="00E47B57">
          <w:rPr>
            <w:rStyle w:val="Hyperlink"/>
            <w:rFonts w:asciiTheme="minorHAnsi" w:hAnsiTheme="minorHAnsi"/>
            <w:color w:val="auto"/>
            <w:sz w:val="24"/>
            <w:szCs w:val="24"/>
            <w:lang w:val="pt-BR"/>
          </w:rPr>
          <w:t>www.effius.com.br</w:t>
        </w:r>
      </w:hyperlink>
    </w:p>
    <w:p w14:paraId="549ABA18" w14:textId="77777777" w:rsidR="00B950AF" w:rsidRPr="00E47B57" w:rsidRDefault="00B950AF" w:rsidP="00E47B57">
      <w:pPr>
        <w:spacing w:line="276" w:lineRule="auto"/>
        <w:rPr>
          <w:rFonts w:asciiTheme="minorHAnsi" w:hAnsiTheme="minorHAnsi"/>
          <w:sz w:val="24"/>
          <w:szCs w:val="24"/>
          <w:lang w:val="pt-BR"/>
        </w:rPr>
      </w:pPr>
      <w:r w:rsidRPr="00E47B57">
        <w:rPr>
          <w:rFonts w:asciiTheme="minorHAnsi" w:hAnsiTheme="minorHAnsi"/>
          <w:sz w:val="24"/>
          <w:szCs w:val="24"/>
          <w:lang w:val="pt-BR"/>
        </w:rPr>
        <w:t>WhatsApp: (18) 99628-1005</w:t>
      </w:r>
    </w:p>
    <w:p w14:paraId="4EE2145E" w14:textId="77777777" w:rsidR="00B950AF" w:rsidRPr="00E47B57" w:rsidRDefault="00B950AF" w:rsidP="00E47B57">
      <w:pPr>
        <w:spacing w:line="276" w:lineRule="auto"/>
        <w:rPr>
          <w:rFonts w:asciiTheme="minorHAnsi" w:hAnsiTheme="minorHAnsi"/>
          <w:sz w:val="24"/>
          <w:szCs w:val="24"/>
          <w:lang w:val="pt-BR"/>
        </w:rPr>
      </w:pPr>
      <w:r w:rsidRPr="00E47B57">
        <w:rPr>
          <w:rFonts w:asciiTheme="minorHAnsi" w:hAnsiTheme="minorHAnsi"/>
          <w:sz w:val="24"/>
          <w:szCs w:val="24"/>
          <w:lang w:val="pt-BR"/>
        </w:rPr>
        <w:t xml:space="preserve">E-mail: </w:t>
      </w:r>
      <w:hyperlink r:id="rId9" w:history="1">
        <w:r w:rsidRPr="00E47B57">
          <w:rPr>
            <w:rStyle w:val="Hyperlink"/>
            <w:rFonts w:asciiTheme="minorHAnsi" w:hAnsiTheme="minorHAnsi"/>
            <w:color w:val="auto"/>
            <w:sz w:val="24"/>
            <w:szCs w:val="24"/>
            <w:lang w:val="pt-BR"/>
          </w:rPr>
          <w:t>contato@effius.com.br</w:t>
        </w:r>
      </w:hyperlink>
    </w:p>
    <w:p w14:paraId="52343855" w14:textId="77777777" w:rsidR="00B950AF" w:rsidRPr="00E47B57" w:rsidRDefault="00B950AF" w:rsidP="00E47B57">
      <w:pPr>
        <w:spacing w:line="276" w:lineRule="auto"/>
        <w:rPr>
          <w:rFonts w:asciiTheme="minorHAnsi" w:hAnsiTheme="minorHAnsi"/>
          <w:sz w:val="24"/>
          <w:szCs w:val="24"/>
          <w:lang w:val="pt-BR"/>
        </w:rPr>
      </w:pPr>
      <w:r w:rsidRPr="00E47B57">
        <w:rPr>
          <w:rFonts w:asciiTheme="minorHAnsi" w:hAnsiTheme="minorHAnsi"/>
          <w:sz w:val="24"/>
          <w:szCs w:val="24"/>
          <w:lang w:val="pt-BR"/>
        </w:rPr>
        <w:t xml:space="preserve">Canal LGPD: </w:t>
      </w:r>
      <w:hyperlink r:id="rId10" w:history="1">
        <w:r w:rsidRPr="00E47B57">
          <w:rPr>
            <w:rStyle w:val="Hyperlink"/>
            <w:rFonts w:asciiTheme="minorHAnsi" w:hAnsiTheme="minorHAnsi"/>
            <w:color w:val="auto"/>
            <w:sz w:val="24"/>
            <w:szCs w:val="24"/>
            <w:lang w:val="pt-BR"/>
          </w:rPr>
          <w:t>lgpd@effius.com.br</w:t>
        </w:r>
      </w:hyperlink>
    </w:p>
    <w:p w14:paraId="21EA252E" w14:textId="6D97E7BB" w:rsidR="00B950AF" w:rsidRPr="00E47B57" w:rsidRDefault="00B950AF" w:rsidP="00E47B57">
      <w:pPr>
        <w:pStyle w:val="Ttulo1"/>
        <w:spacing w:line="276" w:lineRule="auto"/>
        <w:rPr>
          <w:rFonts w:asciiTheme="minorHAnsi" w:hAnsiTheme="minorHAnsi"/>
          <w:b/>
          <w:bCs/>
          <w:color w:val="auto"/>
          <w:sz w:val="24"/>
          <w:szCs w:val="24"/>
        </w:rPr>
      </w:pPr>
      <w:bookmarkStart w:id="2" w:name="_Toc233478354"/>
      <w:r w:rsidRPr="00E47B57">
        <w:rPr>
          <w:rFonts w:asciiTheme="minorHAnsi" w:hAnsiTheme="minorHAnsi"/>
          <w:b/>
          <w:bCs/>
          <w:color w:val="auto"/>
          <w:sz w:val="24"/>
          <w:szCs w:val="24"/>
        </w:rPr>
        <w:t>3. DEFINIÇÕES</w:t>
      </w:r>
      <w:bookmarkEnd w:id="2"/>
    </w:p>
    <w:p w14:paraId="2EA1134E"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Para fins deste Termo:</w:t>
      </w:r>
    </w:p>
    <w:p w14:paraId="746E56A6"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b/>
          <w:bCs/>
          <w:sz w:val="24"/>
          <w:szCs w:val="24"/>
          <w:lang w:val="pt-BR"/>
        </w:rPr>
        <w:t>Plataforma:</w:t>
      </w:r>
      <w:r w:rsidRPr="00E47B57">
        <w:rPr>
          <w:rFonts w:asciiTheme="minorHAnsi" w:hAnsiTheme="minorHAnsi"/>
          <w:sz w:val="24"/>
          <w:szCs w:val="24"/>
          <w:lang w:val="pt-BR"/>
        </w:rPr>
        <w:t xml:space="preserve"> ambiente virtual de aprendizagem disponibilizado pela EFFIUS.</w:t>
      </w:r>
    </w:p>
    <w:p w14:paraId="47FF0ACD"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b/>
          <w:bCs/>
          <w:sz w:val="24"/>
          <w:szCs w:val="24"/>
          <w:lang w:val="pt-BR"/>
        </w:rPr>
        <w:t>Usuário:</w:t>
      </w:r>
      <w:r w:rsidRPr="00E47B57">
        <w:rPr>
          <w:rFonts w:asciiTheme="minorHAnsi" w:hAnsiTheme="minorHAnsi"/>
          <w:sz w:val="24"/>
          <w:szCs w:val="24"/>
          <w:lang w:val="pt-BR"/>
        </w:rPr>
        <w:t xml:space="preserve"> pessoa física ou jurídica que acessa ou utiliza a plataforma.</w:t>
      </w:r>
    </w:p>
    <w:p w14:paraId="1E4E34EA"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b/>
          <w:bCs/>
          <w:sz w:val="24"/>
          <w:szCs w:val="24"/>
          <w:lang w:val="pt-BR"/>
        </w:rPr>
        <w:t>Aluno:</w:t>
      </w:r>
      <w:r w:rsidRPr="00E47B57">
        <w:rPr>
          <w:rFonts w:asciiTheme="minorHAnsi" w:hAnsiTheme="minorHAnsi"/>
          <w:sz w:val="24"/>
          <w:szCs w:val="24"/>
          <w:lang w:val="pt-BR"/>
        </w:rPr>
        <w:t xml:space="preserve"> usuário inscrito em cursos, treinamentos, eventos ou capacitações.</w:t>
      </w:r>
    </w:p>
    <w:p w14:paraId="3950B1B3"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b/>
          <w:bCs/>
          <w:sz w:val="24"/>
          <w:szCs w:val="24"/>
          <w:lang w:val="pt-BR"/>
        </w:rPr>
        <w:t>Conteúdo:</w:t>
      </w:r>
      <w:r w:rsidRPr="00E47B57">
        <w:rPr>
          <w:rFonts w:asciiTheme="minorHAnsi" w:hAnsiTheme="minorHAnsi"/>
          <w:sz w:val="24"/>
          <w:szCs w:val="24"/>
          <w:lang w:val="pt-BR"/>
        </w:rPr>
        <w:t xml:space="preserve"> videoaulas, apostilas, modelos, apresentações, materiais técnicos, documentos, áudios, imagens e demais recursos disponibilizados pela EFFIUS.</w:t>
      </w:r>
    </w:p>
    <w:p w14:paraId="67BDFECF"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b/>
          <w:bCs/>
          <w:sz w:val="24"/>
          <w:szCs w:val="24"/>
          <w:lang w:val="pt-BR"/>
        </w:rPr>
        <w:t>Licença de Uso:</w:t>
      </w:r>
      <w:r w:rsidRPr="00E47B57">
        <w:rPr>
          <w:rFonts w:asciiTheme="minorHAnsi" w:hAnsiTheme="minorHAnsi"/>
          <w:sz w:val="24"/>
          <w:szCs w:val="24"/>
          <w:lang w:val="pt-BR"/>
        </w:rPr>
        <w:t xml:space="preserve"> autorização </w:t>
      </w:r>
      <w:r w:rsidRPr="00E47B57">
        <w:rPr>
          <w:rFonts w:asciiTheme="minorHAnsi" w:hAnsiTheme="minorHAnsi"/>
          <w:b/>
          <w:bCs/>
          <w:sz w:val="24"/>
          <w:szCs w:val="24"/>
          <w:lang w:val="pt-BR"/>
        </w:rPr>
        <w:t>limitada, pessoal e intransferível</w:t>
      </w:r>
      <w:r w:rsidRPr="00E47B57">
        <w:rPr>
          <w:rFonts w:asciiTheme="minorHAnsi" w:hAnsiTheme="minorHAnsi"/>
          <w:sz w:val="24"/>
          <w:szCs w:val="24"/>
          <w:lang w:val="pt-BR"/>
        </w:rPr>
        <w:t xml:space="preserve"> concedida ao usuário para acesso aos conteúdos da plataforma.</w:t>
      </w:r>
    </w:p>
    <w:p w14:paraId="7EE542C8"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b/>
          <w:bCs/>
          <w:sz w:val="24"/>
          <w:szCs w:val="24"/>
          <w:lang w:val="pt-BR"/>
        </w:rPr>
        <w:t>Certificado:</w:t>
      </w:r>
      <w:r w:rsidRPr="00E47B57">
        <w:rPr>
          <w:rFonts w:asciiTheme="minorHAnsi" w:hAnsiTheme="minorHAnsi"/>
          <w:sz w:val="24"/>
          <w:szCs w:val="24"/>
          <w:lang w:val="pt-BR"/>
        </w:rPr>
        <w:t xml:space="preserve"> documento emitido pela EFFIUS em conformidade com os critérios estabelecidos para cada curso ou atividade.</w:t>
      </w:r>
    </w:p>
    <w:p w14:paraId="7BBF3A64" w14:textId="181A5B28" w:rsidR="00B950AF" w:rsidRPr="00E47B57" w:rsidRDefault="00B950AF" w:rsidP="00E47B57">
      <w:pPr>
        <w:pStyle w:val="Ttulo1"/>
        <w:spacing w:line="276" w:lineRule="auto"/>
        <w:rPr>
          <w:rFonts w:asciiTheme="minorHAnsi" w:hAnsiTheme="minorHAnsi"/>
          <w:b/>
          <w:bCs/>
          <w:color w:val="auto"/>
          <w:sz w:val="24"/>
          <w:szCs w:val="24"/>
        </w:rPr>
      </w:pPr>
      <w:bookmarkStart w:id="3" w:name="_Toc233478355"/>
      <w:r w:rsidRPr="00E47B57">
        <w:rPr>
          <w:rFonts w:asciiTheme="minorHAnsi" w:hAnsiTheme="minorHAnsi"/>
          <w:b/>
          <w:bCs/>
          <w:color w:val="auto"/>
          <w:sz w:val="24"/>
          <w:szCs w:val="24"/>
        </w:rPr>
        <w:t>4. OBJETO DA PLATAFORMA</w:t>
      </w:r>
      <w:bookmarkEnd w:id="3"/>
    </w:p>
    <w:p w14:paraId="72300529" w14:textId="05C92748" w:rsidR="00B950AF" w:rsidRPr="00E47B57" w:rsidRDefault="00B950AF" w:rsidP="00E47B57">
      <w:pPr>
        <w:spacing w:line="276" w:lineRule="auto"/>
        <w:rPr>
          <w:rFonts w:asciiTheme="minorHAnsi" w:hAnsiTheme="minorHAnsi"/>
          <w:sz w:val="24"/>
          <w:szCs w:val="24"/>
          <w:lang w:val="pt-BR"/>
        </w:rPr>
      </w:pPr>
      <w:r w:rsidRPr="00E47B57">
        <w:rPr>
          <w:rFonts w:asciiTheme="minorHAnsi" w:hAnsiTheme="minorHAnsi"/>
          <w:sz w:val="24"/>
          <w:szCs w:val="24"/>
          <w:lang w:val="pt-BR"/>
        </w:rPr>
        <w:t xml:space="preserve">A </w:t>
      </w:r>
      <w:r w:rsidR="005478D2" w:rsidRPr="00E47B57">
        <w:rPr>
          <w:rFonts w:asciiTheme="minorHAnsi" w:hAnsiTheme="minorHAnsi"/>
          <w:sz w:val="24"/>
          <w:szCs w:val="24"/>
          <w:lang w:val="pt-BR"/>
        </w:rPr>
        <w:t xml:space="preserve">plataforma educacional da </w:t>
      </w:r>
      <w:r w:rsidRPr="00E47B57">
        <w:rPr>
          <w:rFonts w:asciiTheme="minorHAnsi" w:hAnsiTheme="minorHAnsi"/>
          <w:sz w:val="24"/>
          <w:szCs w:val="24"/>
          <w:lang w:val="pt-BR"/>
        </w:rPr>
        <w:t>EFFIUS  tem por finalidade disponibilizar:</w:t>
      </w:r>
    </w:p>
    <w:p w14:paraId="3742F965" w14:textId="0609C513" w:rsidR="00B950AF" w:rsidRPr="00E47B57" w:rsidRDefault="00B950AF" w:rsidP="00E47B57">
      <w:pPr>
        <w:pStyle w:val="PargrafodaLista"/>
        <w:numPr>
          <w:ilvl w:val="0"/>
          <w:numId w:val="6"/>
        </w:numPr>
        <w:spacing w:line="276" w:lineRule="auto"/>
      </w:pPr>
      <w:r w:rsidRPr="00E47B57">
        <w:t>Cursos online;</w:t>
      </w:r>
    </w:p>
    <w:p w14:paraId="1F666924" w14:textId="602222D1" w:rsidR="00B950AF" w:rsidRPr="00E47B57" w:rsidRDefault="00B950AF" w:rsidP="00E47B57">
      <w:pPr>
        <w:pStyle w:val="PargrafodaLista"/>
        <w:numPr>
          <w:ilvl w:val="0"/>
          <w:numId w:val="6"/>
        </w:numPr>
        <w:spacing w:line="276" w:lineRule="auto"/>
      </w:pPr>
      <w:r w:rsidRPr="00E47B57">
        <w:t>Cursos híbridos;</w:t>
      </w:r>
    </w:p>
    <w:p w14:paraId="36DC4E90" w14:textId="6962FD9C" w:rsidR="00B950AF" w:rsidRPr="00E47B57" w:rsidRDefault="00B950AF" w:rsidP="00E47B57">
      <w:pPr>
        <w:pStyle w:val="PargrafodaLista"/>
        <w:numPr>
          <w:ilvl w:val="0"/>
          <w:numId w:val="6"/>
        </w:numPr>
        <w:spacing w:line="276" w:lineRule="auto"/>
      </w:pPr>
      <w:r w:rsidRPr="00E47B57">
        <w:t>Capacitações;</w:t>
      </w:r>
    </w:p>
    <w:p w14:paraId="3CBEC4E7" w14:textId="10AFBB6F" w:rsidR="00B950AF" w:rsidRPr="00E47B57" w:rsidRDefault="00B950AF" w:rsidP="00E47B57">
      <w:pPr>
        <w:pStyle w:val="PargrafodaLista"/>
        <w:numPr>
          <w:ilvl w:val="0"/>
          <w:numId w:val="6"/>
        </w:numPr>
        <w:spacing w:line="276" w:lineRule="auto"/>
      </w:pPr>
      <w:r w:rsidRPr="00E47B57">
        <w:t>Congressos e seminários;</w:t>
      </w:r>
    </w:p>
    <w:p w14:paraId="7D949C8B" w14:textId="35FE5999" w:rsidR="00B950AF" w:rsidRPr="00E47B57" w:rsidRDefault="00B950AF" w:rsidP="00E47B57">
      <w:pPr>
        <w:pStyle w:val="PargrafodaLista"/>
        <w:numPr>
          <w:ilvl w:val="0"/>
          <w:numId w:val="6"/>
        </w:numPr>
        <w:spacing w:line="276" w:lineRule="auto"/>
      </w:pPr>
      <w:r w:rsidRPr="00E47B57">
        <w:lastRenderedPageBreak/>
        <w:t>Treinamentos especializados;</w:t>
      </w:r>
    </w:p>
    <w:p w14:paraId="49467D67" w14:textId="077D76F1" w:rsidR="00B950AF" w:rsidRPr="00E47B57" w:rsidRDefault="00B950AF" w:rsidP="00E47B57">
      <w:pPr>
        <w:pStyle w:val="PargrafodaLista"/>
        <w:numPr>
          <w:ilvl w:val="0"/>
          <w:numId w:val="6"/>
        </w:numPr>
        <w:spacing w:line="276" w:lineRule="auto"/>
      </w:pPr>
      <w:r w:rsidRPr="00E47B57">
        <w:t>Trilhas de aprendizagem;</w:t>
      </w:r>
    </w:p>
    <w:p w14:paraId="3045AA77" w14:textId="06B6F3FF" w:rsidR="00B950AF" w:rsidRPr="00E47B57" w:rsidRDefault="00B950AF" w:rsidP="00E47B57">
      <w:pPr>
        <w:pStyle w:val="PargrafodaLista"/>
        <w:numPr>
          <w:ilvl w:val="0"/>
          <w:numId w:val="6"/>
        </w:numPr>
        <w:spacing w:line="276" w:lineRule="auto"/>
      </w:pPr>
      <w:r w:rsidRPr="00E47B57">
        <w:t>Biblioteca de conteúdos;</w:t>
      </w:r>
    </w:p>
    <w:p w14:paraId="7BA96D18" w14:textId="4674900D" w:rsidR="00B950AF" w:rsidRPr="00E47B57" w:rsidRDefault="00B950AF" w:rsidP="00E47B57">
      <w:pPr>
        <w:pStyle w:val="PargrafodaLista"/>
        <w:numPr>
          <w:ilvl w:val="0"/>
          <w:numId w:val="6"/>
        </w:numPr>
        <w:spacing w:line="276" w:lineRule="auto"/>
      </w:pPr>
      <w:r w:rsidRPr="00E47B57">
        <w:t>Materiais técnicos;</w:t>
      </w:r>
    </w:p>
    <w:p w14:paraId="2DCB3811" w14:textId="38BC767F" w:rsidR="00B950AF" w:rsidRPr="00E47B57" w:rsidRDefault="00B950AF" w:rsidP="00E47B57">
      <w:pPr>
        <w:pStyle w:val="PargrafodaLista"/>
        <w:numPr>
          <w:ilvl w:val="0"/>
          <w:numId w:val="6"/>
        </w:numPr>
        <w:spacing w:line="276" w:lineRule="auto"/>
      </w:pPr>
      <w:r w:rsidRPr="00E47B57">
        <w:t>Certificados;</w:t>
      </w:r>
    </w:p>
    <w:p w14:paraId="6832B1E0" w14:textId="3EF9331C" w:rsidR="00B950AF" w:rsidRPr="00E47B57" w:rsidRDefault="00B950AF" w:rsidP="00E47B57">
      <w:pPr>
        <w:pStyle w:val="PargrafodaLista"/>
        <w:numPr>
          <w:ilvl w:val="0"/>
          <w:numId w:val="6"/>
        </w:numPr>
        <w:spacing w:line="276" w:lineRule="auto"/>
      </w:pPr>
      <w:r w:rsidRPr="00E47B57">
        <w:t>Eventos ao vivo;</w:t>
      </w:r>
    </w:p>
    <w:p w14:paraId="7BDEC613" w14:textId="2061D672" w:rsidR="00B950AF" w:rsidRPr="00E47B57" w:rsidRDefault="00B950AF" w:rsidP="00E47B57">
      <w:pPr>
        <w:pStyle w:val="PargrafodaLista"/>
        <w:numPr>
          <w:ilvl w:val="0"/>
          <w:numId w:val="6"/>
        </w:numPr>
        <w:spacing w:line="276" w:lineRule="auto"/>
      </w:pPr>
      <w:r w:rsidRPr="00E47B57">
        <w:t>Conteúdos complementares;</w:t>
      </w:r>
    </w:p>
    <w:p w14:paraId="2C61AFBB" w14:textId="2300C6FA" w:rsidR="00B950AF" w:rsidRPr="00E47B57" w:rsidRDefault="00B950AF" w:rsidP="00E47B57">
      <w:pPr>
        <w:pStyle w:val="PargrafodaLista"/>
        <w:numPr>
          <w:ilvl w:val="0"/>
          <w:numId w:val="6"/>
        </w:numPr>
        <w:spacing w:line="276" w:lineRule="auto"/>
      </w:pPr>
      <w:r w:rsidRPr="00E47B57">
        <w:t>Ferramentas e soluções educacionais.</w:t>
      </w:r>
    </w:p>
    <w:p w14:paraId="0CEFA20F" w14:textId="4A271E95" w:rsidR="00B950AF" w:rsidRPr="00E47B57" w:rsidRDefault="00B950AF" w:rsidP="00E47B57">
      <w:pPr>
        <w:pStyle w:val="Ttulo1"/>
        <w:spacing w:line="276" w:lineRule="auto"/>
        <w:rPr>
          <w:rFonts w:asciiTheme="minorHAnsi" w:hAnsiTheme="minorHAnsi"/>
          <w:b/>
          <w:bCs/>
          <w:color w:val="auto"/>
          <w:sz w:val="24"/>
          <w:szCs w:val="24"/>
        </w:rPr>
      </w:pPr>
      <w:bookmarkStart w:id="4" w:name="_Toc233478356"/>
      <w:r w:rsidRPr="00E47B57">
        <w:rPr>
          <w:rFonts w:asciiTheme="minorHAnsi" w:hAnsiTheme="minorHAnsi"/>
          <w:b/>
          <w:bCs/>
          <w:color w:val="auto"/>
          <w:sz w:val="24"/>
          <w:szCs w:val="24"/>
        </w:rPr>
        <w:t>5. CADASTRO E ACESSO</w:t>
      </w:r>
      <w:bookmarkEnd w:id="4"/>
    </w:p>
    <w:p w14:paraId="6028E1C1" w14:textId="77777777" w:rsidR="00B950AF" w:rsidRPr="00E47B57" w:rsidRDefault="00B950AF" w:rsidP="00E47B57">
      <w:pPr>
        <w:spacing w:line="276" w:lineRule="auto"/>
        <w:rPr>
          <w:rFonts w:asciiTheme="minorHAnsi" w:hAnsiTheme="minorHAnsi"/>
          <w:sz w:val="24"/>
          <w:szCs w:val="24"/>
          <w:lang w:val="pt-BR"/>
        </w:rPr>
      </w:pPr>
      <w:r w:rsidRPr="00E47B57">
        <w:rPr>
          <w:rFonts w:asciiTheme="minorHAnsi" w:hAnsiTheme="minorHAnsi"/>
          <w:sz w:val="24"/>
          <w:szCs w:val="24"/>
          <w:lang w:val="pt-BR"/>
        </w:rPr>
        <w:t>O acesso à plataforma poderá exigir cadastro prévio.</w:t>
      </w:r>
    </w:p>
    <w:p w14:paraId="1B698DD2" w14:textId="77777777" w:rsidR="00B950AF" w:rsidRPr="00E47B57" w:rsidRDefault="00B950AF" w:rsidP="00E47B57">
      <w:pPr>
        <w:spacing w:line="276" w:lineRule="auto"/>
        <w:rPr>
          <w:rFonts w:asciiTheme="minorHAnsi" w:hAnsiTheme="minorHAnsi"/>
          <w:sz w:val="24"/>
          <w:szCs w:val="24"/>
          <w:lang w:val="pt-BR"/>
        </w:rPr>
      </w:pPr>
      <w:r w:rsidRPr="00E47B57">
        <w:rPr>
          <w:rFonts w:asciiTheme="minorHAnsi" w:hAnsiTheme="minorHAnsi"/>
          <w:sz w:val="24"/>
          <w:szCs w:val="24"/>
          <w:lang w:val="pt-BR"/>
        </w:rPr>
        <w:t>O usuário compromete-se a:</w:t>
      </w:r>
    </w:p>
    <w:p w14:paraId="3B726990" w14:textId="6FD81E44" w:rsidR="00B950AF" w:rsidRPr="00E47B57" w:rsidRDefault="00B950AF" w:rsidP="00E47B57">
      <w:pPr>
        <w:pStyle w:val="PargrafodaLista"/>
        <w:numPr>
          <w:ilvl w:val="0"/>
          <w:numId w:val="2"/>
        </w:numPr>
        <w:spacing w:line="276" w:lineRule="auto"/>
      </w:pPr>
      <w:r w:rsidRPr="00E47B57">
        <w:t>Fornecer informações verdadeiras e atualizadas;</w:t>
      </w:r>
    </w:p>
    <w:p w14:paraId="2F487C99" w14:textId="3BD90EB1" w:rsidR="00B950AF" w:rsidRPr="00E47B57" w:rsidRDefault="00B950AF" w:rsidP="00E47B57">
      <w:pPr>
        <w:pStyle w:val="PargrafodaLista"/>
        <w:numPr>
          <w:ilvl w:val="0"/>
          <w:numId w:val="2"/>
        </w:numPr>
        <w:spacing w:line="276" w:lineRule="auto"/>
      </w:pPr>
      <w:r w:rsidRPr="00E47B57">
        <w:t>Manter seus dados cadastrais corretos;</w:t>
      </w:r>
    </w:p>
    <w:p w14:paraId="0AE0D7C5" w14:textId="32C13EAE" w:rsidR="00B950AF" w:rsidRPr="00E47B57" w:rsidRDefault="00B950AF" w:rsidP="00E47B57">
      <w:pPr>
        <w:pStyle w:val="PargrafodaLista"/>
        <w:numPr>
          <w:ilvl w:val="0"/>
          <w:numId w:val="2"/>
        </w:numPr>
        <w:spacing w:line="276" w:lineRule="auto"/>
      </w:pPr>
      <w:r w:rsidRPr="00E47B57">
        <w:t>Preservar o sigilo de suas credenciais;</w:t>
      </w:r>
    </w:p>
    <w:p w14:paraId="6EC26067" w14:textId="7495F965" w:rsidR="00B950AF" w:rsidRPr="00E47B57" w:rsidRDefault="00B950AF" w:rsidP="00E47B57">
      <w:pPr>
        <w:pStyle w:val="PargrafodaLista"/>
        <w:numPr>
          <w:ilvl w:val="0"/>
          <w:numId w:val="2"/>
        </w:numPr>
        <w:spacing w:line="276" w:lineRule="auto"/>
      </w:pPr>
      <w:r w:rsidRPr="00E47B57">
        <w:t>Comunicar imediatamente eventual uso indevido de sua conta.</w:t>
      </w:r>
    </w:p>
    <w:p w14:paraId="31F94655" w14:textId="77777777" w:rsidR="00B950AF" w:rsidRPr="00E47B57" w:rsidRDefault="00B950AF" w:rsidP="00E47B57">
      <w:pPr>
        <w:spacing w:line="276" w:lineRule="auto"/>
        <w:rPr>
          <w:rFonts w:asciiTheme="minorHAnsi" w:hAnsiTheme="minorHAnsi"/>
          <w:sz w:val="24"/>
          <w:szCs w:val="24"/>
          <w:lang w:val="pt-BR"/>
        </w:rPr>
      </w:pPr>
      <w:r w:rsidRPr="00E47B57">
        <w:rPr>
          <w:rFonts w:asciiTheme="minorHAnsi" w:hAnsiTheme="minorHAnsi"/>
          <w:sz w:val="24"/>
          <w:szCs w:val="24"/>
          <w:lang w:val="pt-BR"/>
        </w:rPr>
        <w:t>A EFFIUS poderá solicitar confirmação de identidade sempre que necessário.</w:t>
      </w:r>
    </w:p>
    <w:p w14:paraId="62A7E1D5" w14:textId="0AFB5164" w:rsidR="00E47B57" w:rsidRPr="00E47B57" w:rsidRDefault="00E47B57" w:rsidP="00E47B57">
      <w:pPr>
        <w:spacing w:line="276" w:lineRule="auto"/>
        <w:jc w:val="both"/>
        <w:rPr>
          <w:rFonts w:asciiTheme="minorHAnsi" w:eastAsia="Arial" w:hAnsiTheme="minorHAnsi" w:cs="Arial"/>
          <w:sz w:val="24"/>
          <w:szCs w:val="24"/>
        </w:rPr>
      </w:pPr>
      <w:r w:rsidRPr="00E47B57">
        <w:rPr>
          <w:rFonts w:asciiTheme="minorHAnsi" w:eastAsia="Arial" w:hAnsiTheme="minorHAnsi" w:cs="Arial"/>
          <w:sz w:val="24"/>
          <w:szCs w:val="24"/>
        </w:rPr>
        <w:t>O aceite deste Termo de Uso e da Política de Privacidade será registrado automaticamente pela plataforma no momento do cadastro ou do primeiro acesso, armazenando-se as seguintes informações: data e hora do aceite, endereço IP do usuário, identificação do usuário e versão dos documentos aceitos. Esses registros serão mantidos como evidência da manifestação de vontade do usuário e poderão ser utilizados para fins de conformidade legal e resolução de eventuais controvérsias</w:t>
      </w:r>
    </w:p>
    <w:p w14:paraId="66F07F97" w14:textId="77777777" w:rsidR="00E47B57" w:rsidRPr="00E47B57" w:rsidRDefault="00E47B57" w:rsidP="00E47B57">
      <w:pPr>
        <w:spacing w:line="276" w:lineRule="auto"/>
        <w:rPr>
          <w:rFonts w:asciiTheme="minorHAnsi" w:hAnsiTheme="minorHAnsi"/>
          <w:sz w:val="24"/>
          <w:szCs w:val="24"/>
          <w:lang w:val="pt-BR"/>
        </w:rPr>
      </w:pPr>
    </w:p>
    <w:p w14:paraId="3AE50925" w14:textId="28E7D66D" w:rsidR="00B950AF" w:rsidRPr="00E47B57" w:rsidRDefault="00B950AF" w:rsidP="00E47B57">
      <w:pPr>
        <w:pStyle w:val="Ttulo1"/>
        <w:spacing w:line="276" w:lineRule="auto"/>
        <w:rPr>
          <w:rFonts w:asciiTheme="minorHAnsi" w:hAnsiTheme="minorHAnsi"/>
          <w:b/>
          <w:bCs/>
          <w:color w:val="auto"/>
          <w:sz w:val="24"/>
          <w:szCs w:val="24"/>
        </w:rPr>
      </w:pPr>
      <w:bookmarkStart w:id="5" w:name="_Toc233478357"/>
      <w:r w:rsidRPr="00E47B57">
        <w:rPr>
          <w:rFonts w:asciiTheme="minorHAnsi" w:hAnsiTheme="minorHAnsi"/>
          <w:b/>
          <w:bCs/>
          <w:color w:val="auto"/>
          <w:sz w:val="24"/>
          <w:szCs w:val="24"/>
        </w:rPr>
        <w:t>6. USO INDIVIDUAL DA CONTA E LICENCIAMENTO DE ACESSO</w:t>
      </w:r>
      <w:bookmarkEnd w:id="5"/>
    </w:p>
    <w:p w14:paraId="7F9C9273"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Salvo previsão contratual expressa em sentido diverso, o acesso à plataforma é individual, pessoal e intransferível.</w:t>
      </w:r>
    </w:p>
    <w:p w14:paraId="34AB46F4" w14:textId="77777777" w:rsidR="00B950AF" w:rsidRPr="00E47B57" w:rsidRDefault="00B950AF" w:rsidP="00E47B57">
      <w:pPr>
        <w:spacing w:line="276" w:lineRule="auto"/>
        <w:jc w:val="both"/>
        <w:rPr>
          <w:rFonts w:asciiTheme="minorHAnsi" w:hAnsiTheme="minorHAnsi"/>
          <w:b/>
          <w:bCs/>
          <w:sz w:val="24"/>
          <w:szCs w:val="24"/>
          <w:lang w:val="pt-BR"/>
        </w:rPr>
      </w:pPr>
      <w:r w:rsidRPr="00E47B57">
        <w:rPr>
          <w:rFonts w:asciiTheme="minorHAnsi" w:hAnsiTheme="minorHAnsi"/>
          <w:b/>
          <w:bCs/>
          <w:sz w:val="24"/>
          <w:szCs w:val="24"/>
          <w:lang w:val="pt-BR"/>
        </w:rPr>
        <w:t>É vedado:</w:t>
      </w:r>
    </w:p>
    <w:p w14:paraId="29CDDE2D"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 Compartilhar login e senha;</w:t>
      </w:r>
    </w:p>
    <w:p w14:paraId="59D12E87"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 Permitir acesso por terceiros;</w:t>
      </w:r>
    </w:p>
    <w:p w14:paraId="48F2C423"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 Utilizar a conta de outra pessoa;</w:t>
      </w:r>
    </w:p>
    <w:p w14:paraId="245B5D6A"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 Ceder ou transferir credenciais;</w:t>
      </w:r>
    </w:p>
    <w:p w14:paraId="601B7828"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 Comercializar acessos.</w:t>
      </w:r>
    </w:p>
    <w:p w14:paraId="3422A42F" w14:textId="77777777" w:rsidR="000E2226"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 xml:space="preserve">A EFFIUS poderá utilizar mecanismos de monitoramento para identificação de acessos </w:t>
      </w:r>
      <w:r w:rsidRPr="00E47B57">
        <w:rPr>
          <w:rFonts w:asciiTheme="minorHAnsi" w:hAnsiTheme="minorHAnsi"/>
          <w:sz w:val="24"/>
          <w:szCs w:val="24"/>
          <w:lang w:val="pt-BR"/>
        </w:rPr>
        <w:lastRenderedPageBreak/>
        <w:t>simultâneos, compartilhamentos indevidos ou utilização incompatível com as condições contratadas.</w:t>
      </w:r>
      <w:bookmarkStart w:id="6" w:name="_Toc233478358"/>
    </w:p>
    <w:p w14:paraId="43773B75" w14:textId="77777777" w:rsidR="000E2226" w:rsidRPr="00E47B57" w:rsidRDefault="000E2226" w:rsidP="00E47B57">
      <w:pPr>
        <w:spacing w:line="276" w:lineRule="auto"/>
        <w:jc w:val="both"/>
        <w:rPr>
          <w:rFonts w:asciiTheme="minorHAnsi" w:hAnsiTheme="minorHAnsi"/>
          <w:sz w:val="24"/>
          <w:szCs w:val="24"/>
        </w:rPr>
      </w:pPr>
    </w:p>
    <w:p w14:paraId="06C83AA8" w14:textId="30017877" w:rsidR="00B950AF" w:rsidRPr="00E47B57" w:rsidRDefault="00B950AF" w:rsidP="00E47B57">
      <w:pPr>
        <w:spacing w:line="276" w:lineRule="auto"/>
        <w:jc w:val="both"/>
        <w:rPr>
          <w:rFonts w:asciiTheme="minorHAnsi" w:hAnsiTheme="minorHAnsi"/>
          <w:b/>
          <w:bCs/>
          <w:sz w:val="24"/>
          <w:szCs w:val="24"/>
          <w:lang w:val="pt-BR"/>
        </w:rPr>
      </w:pPr>
      <w:r w:rsidRPr="00E47B57">
        <w:rPr>
          <w:rFonts w:asciiTheme="minorHAnsi" w:hAnsiTheme="minorHAnsi"/>
          <w:b/>
          <w:bCs/>
          <w:sz w:val="24"/>
          <w:szCs w:val="24"/>
        </w:rPr>
        <w:t>7. LICENÇA DE USO DOS CONTEÚDOS</w:t>
      </w:r>
      <w:bookmarkEnd w:id="6"/>
    </w:p>
    <w:p w14:paraId="4A7EEA6A"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EFFIUS concede ao usuário licença limitada, não exclusiva, pessoal, revogável e intransferível para utilização dos conteúdos disponibilizados na plataforma.</w:t>
      </w:r>
    </w:p>
    <w:p w14:paraId="01F3C4DF"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licença não transfere ao usuário qualquer direito de propriedade intelectual sobre os conteúdos acessados.</w:t>
      </w:r>
    </w:p>
    <w:p w14:paraId="7FD442C0"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O acesso aos conteúdos não autoriza sua reprodução, redistribuição ou exploração econômica.</w:t>
      </w:r>
    </w:p>
    <w:p w14:paraId="7AEFD40E" w14:textId="16842CE9" w:rsidR="00B950AF" w:rsidRPr="00E47B57" w:rsidRDefault="00B950AF" w:rsidP="00E47B57">
      <w:pPr>
        <w:pStyle w:val="Ttulo1"/>
        <w:spacing w:line="276" w:lineRule="auto"/>
        <w:rPr>
          <w:rFonts w:asciiTheme="minorHAnsi" w:hAnsiTheme="minorHAnsi"/>
          <w:b/>
          <w:bCs/>
          <w:color w:val="auto"/>
          <w:sz w:val="24"/>
          <w:szCs w:val="24"/>
        </w:rPr>
      </w:pPr>
      <w:bookmarkStart w:id="7" w:name="_Toc233478359"/>
      <w:r w:rsidRPr="00E47B57">
        <w:rPr>
          <w:rFonts w:asciiTheme="minorHAnsi" w:hAnsiTheme="minorHAnsi"/>
          <w:b/>
          <w:bCs/>
          <w:color w:val="auto"/>
          <w:sz w:val="24"/>
          <w:szCs w:val="24"/>
        </w:rPr>
        <w:t>8. PROPRIEDADE INTELECTUAL</w:t>
      </w:r>
      <w:bookmarkEnd w:id="7"/>
    </w:p>
    <w:p w14:paraId="5DA70DA0" w14:textId="77777777" w:rsidR="00B950AF" w:rsidRPr="00E47B57" w:rsidRDefault="00B950AF" w:rsidP="00E47B57">
      <w:pPr>
        <w:pStyle w:val="PargrafodaLista"/>
        <w:numPr>
          <w:ilvl w:val="0"/>
          <w:numId w:val="7"/>
        </w:numPr>
        <w:spacing w:line="276" w:lineRule="auto"/>
        <w:jc w:val="both"/>
      </w:pPr>
      <w:r w:rsidRPr="00E47B57">
        <w:t>Todos os conteúdos disponibilizados na plataforma são protegidos pela legislação de direitos autorais e propriedade intelectual.</w:t>
      </w:r>
    </w:p>
    <w:p w14:paraId="6CC2ACBB" w14:textId="77777777" w:rsidR="00B950AF" w:rsidRPr="00E47B57" w:rsidRDefault="00B950AF" w:rsidP="00E47B57">
      <w:pPr>
        <w:pStyle w:val="PargrafodaLista"/>
        <w:numPr>
          <w:ilvl w:val="0"/>
          <w:numId w:val="7"/>
        </w:numPr>
        <w:spacing w:line="276" w:lineRule="auto"/>
        <w:jc w:val="both"/>
      </w:pPr>
      <w:r w:rsidRPr="00E47B57">
        <w:t>Incluem-se, entre outros:</w:t>
      </w:r>
    </w:p>
    <w:p w14:paraId="03697A92" w14:textId="2814E537" w:rsidR="00B950AF" w:rsidRPr="00E47B57" w:rsidRDefault="00B950AF" w:rsidP="00E47B57">
      <w:pPr>
        <w:pStyle w:val="PargrafodaLista"/>
        <w:numPr>
          <w:ilvl w:val="1"/>
          <w:numId w:val="7"/>
        </w:numPr>
        <w:spacing w:line="276" w:lineRule="auto"/>
        <w:jc w:val="both"/>
      </w:pPr>
      <w:r w:rsidRPr="00E47B57">
        <w:t>Videoaulas;</w:t>
      </w:r>
    </w:p>
    <w:p w14:paraId="008FF79A" w14:textId="78605D67" w:rsidR="00B950AF" w:rsidRPr="00E47B57" w:rsidRDefault="00B950AF" w:rsidP="00E47B57">
      <w:pPr>
        <w:pStyle w:val="PargrafodaLista"/>
        <w:numPr>
          <w:ilvl w:val="1"/>
          <w:numId w:val="7"/>
        </w:numPr>
        <w:spacing w:line="276" w:lineRule="auto"/>
        <w:jc w:val="both"/>
      </w:pPr>
      <w:r w:rsidRPr="00E47B57">
        <w:t>Apostilas;</w:t>
      </w:r>
    </w:p>
    <w:p w14:paraId="2E1A8A24" w14:textId="1BC11494" w:rsidR="00B950AF" w:rsidRPr="00E47B57" w:rsidRDefault="00B950AF" w:rsidP="00E47B57">
      <w:pPr>
        <w:pStyle w:val="PargrafodaLista"/>
        <w:numPr>
          <w:ilvl w:val="1"/>
          <w:numId w:val="7"/>
        </w:numPr>
        <w:spacing w:line="276" w:lineRule="auto"/>
        <w:jc w:val="both"/>
      </w:pPr>
      <w:r w:rsidRPr="00E47B57">
        <w:t>E-books;</w:t>
      </w:r>
    </w:p>
    <w:p w14:paraId="4B324D96" w14:textId="57CB98E6" w:rsidR="00B950AF" w:rsidRPr="00E47B57" w:rsidRDefault="00B950AF" w:rsidP="00E47B57">
      <w:pPr>
        <w:pStyle w:val="PargrafodaLista"/>
        <w:numPr>
          <w:ilvl w:val="1"/>
          <w:numId w:val="7"/>
        </w:numPr>
        <w:spacing w:line="276" w:lineRule="auto"/>
        <w:jc w:val="both"/>
      </w:pPr>
      <w:r w:rsidRPr="00E47B57">
        <w:t>Slides;</w:t>
      </w:r>
    </w:p>
    <w:p w14:paraId="63D755E9" w14:textId="5B362B25" w:rsidR="00B950AF" w:rsidRPr="00E47B57" w:rsidRDefault="00B950AF" w:rsidP="00E47B57">
      <w:pPr>
        <w:pStyle w:val="PargrafodaLista"/>
        <w:numPr>
          <w:ilvl w:val="1"/>
          <w:numId w:val="7"/>
        </w:numPr>
        <w:spacing w:line="276" w:lineRule="auto"/>
        <w:jc w:val="both"/>
      </w:pPr>
      <w:r w:rsidRPr="00E47B57">
        <w:t>Materiais complementares;</w:t>
      </w:r>
    </w:p>
    <w:p w14:paraId="5707A8B4" w14:textId="7CEE2372" w:rsidR="00B950AF" w:rsidRPr="00E47B57" w:rsidRDefault="00B950AF" w:rsidP="00E47B57">
      <w:pPr>
        <w:pStyle w:val="PargrafodaLista"/>
        <w:numPr>
          <w:ilvl w:val="1"/>
          <w:numId w:val="7"/>
        </w:numPr>
        <w:spacing w:line="276" w:lineRule="auto"/>
        <w:jc w:val="both"/>
      </w:pPr>
      <w:r w:rsidRPr="00E47B57">
        <w:t>Modelos de documentos;</w:t>
      </w:r>
    </w:p>
    <w:p w14:paraId="5BDFF228" w14:textId="3C09EA02" w:rsidR="00B950AF" w:rsidRPr="00E47B57" w:rsidRDefault="00B950AF" w:rsidP="00E47B57">
      <w:pPr>
        <w:pStyle w:val="PargrafodaLista"/>
        <w:numPr>
          <w:ilvl w:val="1"/>
          <w:numId w:val="7"/>
        </w:numPr>
        <w:spacing w:line="276" w:lineRule="auto"/>
        <w:jc w:val="both"/>
      </w:pPr>
      <w:r w:rsidRPr="00E47B57">
        <w:t>Relatórios;</w:t>
      </w:r>
    </w:p>
    <w:p w14:paraId="3959D088" w14:textId="0A052391" w:rsidR="00B950AF" w:rsidRPr="00E47B57" w:rsidRDefault="00B950AF" w:rsidP="00E47B57">
      <w:pPr>
        <w:pStyle w:val="PargrafodaLista"/>
        <w:numPr>
          <w:ilvl w:val="1"/>
          <w:numId w:val="7"/>
        </w:numPr>
        <w:spacing w:line="276" w:lineRule="auto"/>
        <w:jc w:val="both"/>
      </w:pPr>
      <w:r w:rsidRPr="00E47B57">
        <w:t>Certificados;</w:t>
      </w:r>
    </w:p>
    <w:p w14:paraId="45A1CFBE" w14:textId="35260CCD" w:rsidR="00B950AF" w:rsidRPr="00E47B57" w:rsidRDefault="00B950AF" w:rsidP="00E47B57">
      <w:pPr>
        <w:pStyle w:val="PargrafodaLista"/>
        <w:numPr>
          <w:ilvl w:val="1"/>
          <w:numId w:val="7"/>
        </w:numPr>
        <w:spacing w:line="276" w:lineRule="auto"/>
        <w:jc w:val="both"/>
      </w:pPr>
      <w:r w:rsidRPr="00E47B57">
        <w:t>Conteúdos técnicos;</w:t>
      </w:r>
    </w:p>
    <w:p w14:paraId="6BAB79CC" w14:textId="0F468A3F" w:rsidR="00B950AF" w:rsidRPr="00E47B57" w:rsidRDefault="00B950AF" w:rsidP="00E47B57">
      <w:pPr>
        <w:pStyle w:val="PargrafodaLista"/>
        <w:numPr>
          <w:ilvl w:val="1"/>
          <w:numId w:val="7"/>
        </w:numPr>
        <w:spacing w:line="276" w:lineRule="auto"/>
        <w:jc w:val="both"/>
      </w:pPr>
      <w:r w:rsidRPr="00E47B57">
        <w:t>Metodologias;</w:t>
      </w:r>
    </w:p>
    <w:p w14:paraId="2C6C75C8" w14:textId="0193C60C" w:rsidR="00B950AF" w:rsidRPr="00E47B57" w:rsidRDefault="00B950AF" w:rsidP="00E47B57">
      <w:pPr>
        <w:pStyle w:val="PargrafodaLista"/>
        <w:numPr>
          <w:ilvl w:val="1"/>
          <w:numId w:val="7"/>
        </w:numPr>
        <w:spacing w:line="276" w:lineRule="auto"/>
        <w:jc w:val="both"/>
      </w:pPr>
      <w:r w:rsidRPr="00E47B57">
        <w:t>Banco de conhecimento;</w:t>
      </w:r>
    </w:p>
    <w:p w14:paraId="57EF3812" w14:textId="13ED0B12" w:rsidR="00B950AF" w:rsidRPr="00E47B57" w:rsidRDefault="00B950AF" w:rsidP="00E47B57">
      <w:pPr>
        <w:pStyle w:val="PargrafodaLista"/>
        <w:numPr>
          <w:ilvl w:val="1"/>
          <w:numId w:val="7"/>
        </w:numPr>
        <w:spacing w:line="276" w:lineRule="auto"/>
        <w:jc w:val="both"/>
      </w:pPr>
      <w:r w:rsidRPr="00E47B57">
        <w:t>Marcas e logotipos.</w:t>
      </w:r>
    </w:p>
    <w:p w14:paraId="0F46F025" w14:textId="77777777" w:rsidR="00B950AF" w:rsidRPr="00E47B57" w:rsidRDefault="00B950AF" w:rsidP="00E47B57">
      <w:pPr>
        <w:spacing w:line="276" w:lineRule="auto"/>
        <w:jc w:val="both"/>
        <w:rPr>
          <w:rFonts w:asciiTheme="minorHAnsi" w:hAnsiTheme="minorHAnsi"/>
          <w:sz w:val="24"/>
          <w:szCs w:val="24"/>
        </w:rPr>
      </w:pPr>
      <w:r w:rsidRPr="00E47B57">
        <w:rPr>
          <w:rFonts w:asciiTheme="minorHAnsi" w:hAnsiTheme="minorHAnsi"/>
          <w:sz w:val="24"/>
          <w:szCs w:val="24"/>
        </w:rPr>
        <w:t xml:space="preserve">É </w:t>
      </w:r>
      <w:r w:rsidRPr="00E47B57">
        <w:rPr>
          <w:rFonts w:asciiTheme="minorHAnsi" w:hAnsiTheme="minorHAnsi"/>
          <w:b/>
          <w:bCs/>
          <w:sz w:val="24"/>
          <w:szCs w:val="24"/>
        </w:rPr>
        <w:t>vedada</w:t>
      </w:r>
      <w:r w:rsidRPr="00E47B57">
        <w:rPr>
          <w:rFonts w:asciiTheme="minorHAnsi" w:hAnsiTheme="minorHAnsi"/>
          <w:sz w:val="24"/>
          <w:szCs w:val="24"/>
        </w:rPr>
        <w:t xml:space="preserve"> qualquer utilização não autorizada desses conteúdos.</w:t>
      </w:r>
    </w:p>
    <w:p w14:paraId="15A76ADF" w14:textId="5030C341" w:rsidR="00B950AF" w:rsidRPr="00E47B57" w:rsidRDefault="00B950AF" w:rsidP="00E47B57">
      <w:pPr>
        <w:pStyle w:val="Ttulo1"/>
        <w:spacing w:line="276" w:lineRule="auto"/>
        <w:rPr>
          <w:rFonts w:asciiTheme="minorHAnsi" w:hAnsiTheme="minorHAnsi"/>
          <w:b/>
          <w:bCs/>
          <w:color w:val="auto"/>
          <w:sz w:val="24"/>
          <w:szCs w:val="24"/>
        </w:rPr>
      </w:pPr>
      <w:bookmarkStart w:id="8" w:name="_Toc233478360"/>
      <w:r w:rsidRPr="00E47B57">
        <w:rPr>
          <w:rFonts w:asciiTheme="minorHAnsi" w:hAnsiTheme="minorHAnsi"/>
          <w:b/>
          <w:bCs/>
          <w:color w:val="auto"/>
          <w:sz w:val="24"/>
          <w:szCs w:val="24"/>
        </w:rPr>
        <w:t>9. IDENTIFICAÇÃO E RASTREABILIDADE DOS MATERIAIS</w:t>
      </w:r>
      <w:bookmarkEnd w:id="8"/>
    </w:p>
    <w:p w14:paraId="52BBA954" w14:textId="77777777" w:rsidR="00B950AF" w:rsidRPr="00E47B57" w:rsidRDefault="00B950AF" w:rsidP="00E47B57">
      <w:pPr>
        <w:spacing w:line="276" w:lineRule="auto"/>
        <w:jc w:val="both"/>
        <w:rPr>
          <w:rFonts w:asciiTheme="minorHAnsi" w:hAnsiTheme="minorHAnsi"/>
          <w:sz w:val="24"/>
          <w:szCs w:val="24"/>
        </w:rPr>
      </w:pPr>
      <w:r w:rsidRPr="00E47B57">
        <w:rPr>
          <w:rFonts w:asciiTheme="minorHAnsi" w:hAnsiTheme="minorHAnsi"/>
          <w:sz w:val="24"/>
          <w:szCs w:val="24"/>
        </w:rPr>
        <w:t>Os materiais disponibilizados para download poderão conter mecanismos de identificação e rastreabilidade destinados à proteção dos direitos autorais da EFFIUS.</w:t>
      </w:r>
    </w:p>
    <w:p w14:paraId="045BDDD3" w14:textId="77777777" w:rsidR="00B950AF" w:rsidRPr="00E47B57" w:rsidRDefault="00B950AF" w:rsidP="00E47B57">
      <w:pPr>
        <w:spacing w:line="276" w:lineRule="auto"/>
        <w:jc w:val="both"/>
        <w:rPr>
          <w:rFonts w:asciiTheme="minorHAnsi" w:hAnsiTheme="minorHAnsi"/>
          <w:sz w:val="24"/>
          <w:szCs w:val="24"/>
        </w:rPr>
      </w:pPr>
      <w:r w:rsidRPr="00E47B57">
        <w:rPr>
          <w:rFonts w:asciiTheme="minorHAnsi" w:hAnsiTheme="minorHAnsi"/>
          <w:sz w:val="24"/>
          <w:szCs w:val="24"/>
        </w:rPr>
        <w:t>Os documentos poderão conter:</w:t>
      </w:r>
    </w:p>
    <w:p w14:paraId="30D57348" w14:textId="77777777" w:rsidR="005478D2" w:rsidRPr="00E47B57" w:rsidRDefault="00B950AF" w:rsidP="00E47B57">
      <w:pPr>
        <w:pStyle w:val="PargrafodaLista"/>
        <w:numPr>
          <w:ilvl w:val="0"/>
          <w:numId w:val="9"/>
        </w:numPr>
        <w:spacing w:line="276" w:lineRule="auto"/>
        <w:jc w:val="both"/>
      </w:pPr>
      <w:r w:rsidRPr="00E47B57">
        <w:t>Nome do usuário;</w:t>
      </w:r>
    </w:p>
    <w:p w14:paraId="6DC5E908" w14:textId="77777777" w:rsidR="005478D2" w:rsidRPr="00E47B57" w:rsidRDefault="00B950AF" w:rsidP="00E47B57">
      <w:pPr>
        <w:pStyle w:val="PargrafodaLista"/>
        <w:numPr>
          <w:ilvl w:val="0"/>
          <w:numId w:val="9"/>
        </w:numPr>
        <w:spacing w:line="276" w:lineRule="auto"/>
        <w:jc w:val="both"/>
      </w:pPr>
      <w:r w:rsidRPr="00E47B57">
        <w:lastRenderedPageBreak/>
        <w:t>CPF total ou parcialmente mascarado;</w:t>
      </w:r>
    </w:p>
    <w:p w14:paraId="047B5811" w14:textId="77777777" w:rsidR="005478D2" w:rsidRPr="00E47B57" w:rsidRDefault="00B950AF" w:rsidP="00E47B57">
      <w:pPr>
        <w:pStyle w:val="PargrafodaLista"/>
        <w:numPr>
          <w:ilvl w:val="0"/>
          <w:numId w:val="9"/>
        </w:numPr>
        <w:spacing w:line="276" w:lineRule="auto"/>
        <w:jc w:val="both"/>
      </w:pPr>
      <w:r w:rsidRPr="00E47B57">
        <w:t>E-mail;</w:t>
      </w:r>
    </w:p>
    <w:p w14:paraId="622E35D8" w14:textId="77777777" w:rsidR="005478D2" w:rsidRPr="00E47B57" w:rsidRDefault="00B950AF" w:rsidP="00E47B57">
      <w:pPr>
        <w:pStyle w:val="PargrafodaLista"/>
        <w:numPr>
          <w:ilvl w:val="0"/>
          <w:numId w:val="9"/>
        </w:numPr>
        <w:spacing w:line="276" w:lineRule="auto"/>
        <w:jc w:val="both"/>
      </w:pPr>
      <w:r w:rsidRPr="00E47B57">
        <w:t>Número de inscrição;</w:t>
      </w:r>
    </w:p>
    <w:p w14:paraId="643EB415" w14:textId="77777777" w:rsidR="005478D2" w:rsidRPr="00E47B57" w:rsidRDefault="00B950AF" w:rsidP="00E47B57">
      <w:pPr>
        <w:pStyle w:val="PargrafodaLista"/>
        <w:numPr>
          <w:ilvl w:val="0"/>
          <w:numId w:val="9"/>
        </w:numPr>
        <w:spacing w:line="276" w:lineRule="auto"/>
        <w:jc w:val="both"/>
      </w:pPr>
      <w:r w:rsidRPr="00E47B57">
        <w:t>Código de identificação;</w:t>
      </w:r>
    </w:p>
    <w:p w14:paraId="564C9761" w14:textId="77777777" w:rsidR="005478D2" w:rsidRPr="00E47B57" w:rsidRDefault="00B950AF" w:rsidP="00E47B57">
      <w:pPr>
        <w:pStyle w:val="PargrafodaLista"/>
        <w:numPr>
          <w:ilvl w:val="0"/>
          <w:numId w:val="9"/>
        </w:numPr>
        <w:spacing w:line="276" w:lineRule="auto"/>
        <w:jc w:val="both"/>
      </w:pPr>
      <w:r w:rsidRPr="00E47B57">
        <w:t>Data de emissão;</w:t>
      </w:r>
    </w:p>
    <w:p w14:paraId="450157B2" w14:textId="77777777" w:rsidR="005478D2" w:rsidRPr="00E47B57" w:rsidRDefault="00B950AF" w:rsidP="00E47B57">
      <w:pPr>
        <w:pStyle w:val="PargrafodaLista"/>
        <w:numPr>
          <w:ilvl w:val="0"/>
          <w:numId w:val="9"/>
        </w:numPr>
        <w:spacing w:line="276" w:lineRule="auto"/>
        <w:jc w:val="both"/>
      </w:pPr>
      <w:r w:rsidRPr="00E47B57">
        <w:t>Marca d'água;</w:t>
      </w:r>
    </w:p>
    <w:p w14:paraId="08BE7393" w14:textId="608E0FCF" w:rsidR="00B950AF" w:rsidRPr="00E47B57" w:rsidRDefault="00B950AF" w:rsidP="00E47B57">
      <w:pPr>
        <w:pStyle w:val="PargrafodaLista"/>
        <w:numPr>
          <w:ilvl w:val="0"/>
          <w:numId w:val="9"/>
        </w:numPr>
        <w:spacing w:line="276" w:lineRule="auto"/>
        <w:jc w:val="both"/>
      </w:pPr>
      <w:r w:rsidRPr="00E47B57">
        <w:t>Outros elementos de rastreabilidade.</w:t>
      </w:r>
    </w:p>
    <w:p w14:paraId="0D648614"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É expressamente proibida a reprodução, compartilhamento, encaminhamento, distribuição, disponibilização, publicação ou armazenamento dos materiais disponibilizados pela EFFIUS, ainda que gratuitamente e sem finalidade lucrativa.</w:t>
      </w:r>
    </w:p>
    <w:p w14:paraId="64785F2A"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vedação aplica-se inclusive ao compartilhamento com:</w:t>
      </w:r>
    </w:p>
    <w:p w14:paraId="78E7CD68" w14:textId="7DF4597A" w:rsidR="00B950AF" w:rsidRPr="00E47B57" w:rsidRDefault="00B950AF" w:rsidP="00E47B57">
      <w:pPr>
        <w:pStyle w:val="PargrafodaLista"/>
        <w:numPr>
          <w:ilvl w:val="1"/>
          <w:numId w:val="11"/>
        </w:numPr>
        <w:spacing w:line="276" w:lineRule="auto"/>
        <w:jc w:val="both"/>
      </w:pPr>
      <w:r w:rsidRPr="00E47B57">
        <w:t>Colegas de trabalho;</w:t>
      </w:r>
    </w:p>
    <w:p w14:paraId="6FC01859" w14:textId="110E76FF" w:rsidR="00B950AF" w:rsidRPr="00E47B57" w:rsidRDefault="00B950AF" w:rsidP="00E47B57">
      <w:pPr>
        <w:pStyle w:val="PargrafodaLista"/>
        <w:numPr>
          <w:ilvl w:val="1"/>
          <w:numId w:val="11"/>
        </w:numPr>
        <w:spacing w:line="276" w:lineRule="auto"/>
        <w:jc w:val="both"/>
      </w:pPr>
      <w:r w:rsidRPr="00E47B57">
        <w:t>Servidores públicos;</w:t>
      </w:r>
    </w:p>
    <w:p w14:paraId="3772FB0E" w14:textId="02DF2A04" w:rsidR="00B950AF" w:rsidRPr="00E47B57" w:rsidRDefault="00B950AF" w:rsidP="00E47B57">
      <w:pPr>
        <w:pStyle w:val="PargrafodaLista"/>
        <w:numPr>
          <w:ilvl w:val="1"/>
          <w:numId w:val="11"/>
        </w:numPr>
        <w:spacing w:line="276" w:lineRule="auto"/>
        <w:jc w:val="both"/>
      </w:pPr>
      <w:r w:rsidRPr="00E47B57">
        <w:t>Órgãos públicos;</w:t>
      </w:r>
    </w:p>
    <w:p w14:paraId="51161124" w14:textId="22C84926" w:rsidR="00B950AF" w:rsidRPr="00E47B57" w:rsidRDefault="00B950AF" w:rsidP="00E47B57">
      <w:pPr>
        <w:pStyle w:val="PargrafodaLista"/>
        <w:numPr>
          <w:ilvl w:val="1"/>
          <w:numId w:val="11"/>
        </w:numPr>
        <w:spacing w:line="276" w:lineRule="auto"/>
        <w:jc w:val="both"/>
      </w:pPr>
      <w:r w:rsidRPr="00E47B57">
        <w:t>Entidades privadas;</w:t>
      </w:r>
    </w:p>
    <w:p w14:paraId="569C6FBD" w14:textId="5ED26AC9" w:rsidR="00B950AF" w:rsidRPr="00E47B57" w:rsidRDefault="00B950AF" w:rsidP="00E47B57">
      <w:pPr>
        <w:pStyle w:val="PargrafodaLista"/>
        <w:numPr>
          <w:ilvl w:val="1"/>
          <w:numId w:val="11"/>
        </w:numPr>
        <w:spacing w:line="276" w:lineRule="auto"/>
        <w:jc w:val="both"/>
      </w:pPr>
      <w:r w:rsidRPr="00E47B57">
        <w:t>Grupos de WhatsApp;</w:t>
      </w:r>
    </w:p>
    <w:p w14:paraId="4A778172" w14:textId="2D3BD7CD" w:rsidR="00B950AF" w:rsidRPr="00E47B57" w:rsidRDefault="00B950AF" w:rsidP="00E47B57">
      <w:pPr>
        <w:pStyle w:val="PargrafodaLista"/>
        <w:numPr>
          <w:ilvl w:val="1"/>
          <w:numId w:val="11"/>
        </w:numPr>
        <w:spacing w:line="276" w:lineRule="auto"/>
        <w:jc w:val="both"/>
      </w:pPr>
      <w:r w:rsidRPr="00E47B57">
        <w:t>Redes sociais;</w:t>
      </w:r>
    </w:p>
    <w:p w14:paraId="65ADDFCF" w14:textId="0F92C0C3" w:rsidR="00B950AF" w:rsidRPr="00E47B57" w:rsidRDefault="00B950AF" w:rsidP="00E47B57">
      <w:pPr>
        <w:pStyle w:val="PargrafodaLista"/>
        <w:numPr>
          <w:ilvl w:val="1"/>
          <w:numId w:val="11"/>
        </w:numPr>
        <w:spacing w:line="276" w:lineRule="auto"/>
        <w:jc w:val="both"/>
      </w:pPr>
      <w:r w:rsidRPr="00E47B57">
        <w:t>Plataformas digitais;</w:t>
      </w:r>
    </w:p>
    <w:p w14:paraId="5A6FE988" w14:textId="130D1490" w:rsidR="00B950AF" w:rsidRPr="00E47B57" w:rsidRDefault="00B950AF" w:rsidP="00E47B57">
      <w:pPr>
        <w:pStyle w:val="PargrafodaLista"/>
        <w:numPr>
          <w:ilvl w:val="1"/>
          <w:numId w:val="11"/>
        </w:numPr>
        <w:spacing w:line="276" w:lineRule="auto"/>
        <w:jc w:val="both"/>
      </w:pPr>
      <w:r w:rsidRPr="00E47B57">
        <w:t>Repositórios eletrônicos;</w:t>
      </w:r>
    </w:p>
    <w:p w14:paraId="125EDE60" w14:textId="6F46B5D2" w:rsidR="00B950AF" w:rsidRPr="00E47B57" w:rsidRDefault="00B950AF" w:rsidP="00E47B57">
      <w:pPr>
        <w:pStyle w:val="PargrafodaLista"/>
        <w:numPr>
          <w:ilvl w:val="1"/>
          <w:numId w:val="11"/>
        </w:numPr>
        <w:spacing w:line="276" w:lineRule="auto"/>
        <w:jc w:val="both"/>
      </w:pPr>
      <w:r w:rsidRPr="00E47B57">
        <w:t>Terceiros não autorizados.</w:t>
      </w:r>
    </w:p>
    <w:p w14:paraId="5C85C5CA"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O descumprimento desta cláusula poderá ensejar a suspensão do acesso e a adoção das medidas administrativas, cíveis e criminais cabíveis.</w:t>
      </w:r>
    </w:p>
    <w:p w14:paraId="46B1FFC3" w14:textId="77777777" w:rsidR="00B950AF" w:rsidRPr="00E47B57" w:rsidRDefault="00B950AF" w:rsidP="00E47B57">
      <w:pPr>
        <w:pStyle w:val="Ttulo1"/>
        <w:spacing w:line="276" w:lineRule="auto"/>
        <w:rPr>
          <w:rFonts w:asciiTheme="minorHAnsi" w:hAnsiTheme="minorHAnsi"/>
          <w:b/>
          <w:bCs/>
          <w:color w:val="auto"/>
          <w:sz w:val="24"/>
          <w:szCs w:val="24"/>
        </w:rPr>
      </w:pPr>
      <w:bookmarkStart w:id="9" w:name="_Toc233478361"/>
      <w:r w:rsidRPr="00E47B57">
        <w:rPr>
          <w:rFonts w:asciiTheme="minorHAnsi" w:hAnsiTheme="minorHAnsi"/>
          <w:b/>
          <w:bCs/>
          <w:color w:val="auto"/>
          <w:sz w:val="24"/>
          <w:szCs w:val="24"/>
        </w:rPr>
        <w:t>10. USO DE FERRAMENTAS DE INTELIGÊNCIA ARTIFICIAL</w:t>
      </w:r>
      <w:bookmarkEnd w:id="9"/>
    </w:p>
    <w:p w14:paraId="35ADB2E8"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É vedada a utilização dos conteúdos disponibilizados pela EFFIUS para:</w:t>
      </w:r>
    </w:p>
    <w:p w14:paraId="63B54AAA" w14:textId="1E466441" w:rsidR="00B950AF" w:rsidRPr="00E47B57" w:rsidRDefault="00B950AF" w:rsidP="00E47B57">
      <w:pPr>
        <w:pStyle w:val="PargrafodaLista"/>
        <w:numPr>
          <w:ilvl w:val="1"/>
          <w:numId w:val="13"/>
        </w:numPr>
        <w:spacing w:line="276" w:lineRule="auto"/>
        <w:jc w:val="both"/>
      </w:pPr>
      <w:r w:rsidRPr="00E47B57">
        <w:t>Treinamento de modelos de inteligência artificial;</w:t>
      </w:r>
    </w:p>
    <w:p w14:paraId="3CFE5A89" w14:textId="7346ACF0" w:rsidR="00B950AF" w:rsidRPr="00E47B57" w:rsidRDefault="00B950AF" w:rsidP="00E47B57">
      <w:pPr>
        <w:pStyle w:val="PargrafodaLista"/>
        <w:numPr>
          <w:ilvl w:val="1"/>
          <w:numId w:val="13"/>
        </w:numPr>
        <w:spacing w:line="276" w:lineRule="auto"/>
        <w:jc w:val="both"/>
      </w:pPr>
      <w:r w:rsidRPr="00E47B57">
        <w:t>Alimentação de bases de conhecimento;</w:t>
      </w:r>
    </w:p>
    <w:p w14:paraId="04E42080" w14:textId="25379A8F" w:rsidR="00B950AF" w:rsidRPr="00E47B57" w:rsidRDefault="00B950AF" w:rsidP="00E47B57">
      <w:pPr>
        <w:pStyle w:val="PargrafodaLista"/>
        <w:numPr>
          <w:ilvl w:val="1"/>
          <w:numId w:val="13"/>
        </w:numPr>
        <w:spacing w:line="276" w:lineRule="auto"/>
        <w:jc w:val="both"/>
      </w:pPr>
      <w:r w:rsidRPr="00E47B57">
        <w:t>Criação de assistentes virtuais;</w:t>
      </w:r>
    </w:p>
    <w:p w14:paraId="3EBF831A" w14:textId="6E14B4C0" w:rsidR="00B950AF" w:rsidRPr="00E47B57" w:rsidRDefault="00B950AF" w:rsidP="00E47B57">
      <w:pPr>
        <w:pStyle w:val="PargrafodaLista"/>
        <w:numPr>
          <w:ilvl w:val="1"/>
          <w:numId w:val="13"/>
        </w:numPr>
        <w:spacing w:line="276" w:lineRule="auto"/>
        <w:jc w:val="both"/>
      </w:pPr>
      <w:r w:rsidRPr="00E47B57">
        <w:t>Desenvolvimento de sistemas automatizados;</w:t>
      </w:r>
    </w:p>
    <w:p w14:paraId="5415438D" w14:textId="719F262E" w:rsidR="00B950AF" w:rsidRPr="00E47B57" w:rsidRDefault="00B950AF" w:rsidP="00E47B57">
      <w:pPr>
        <w:pStyle w:val="PargrafodaLista"/>
        <w:numPr>
          <w:ilvl w:val="1"/>
          <w:numId w:val="13"/>
        </w:numPr>
        <w:spacing w:line="276" w:lineRule="auto"/>
        <w:jc w:val="both"/>
      </w:pPr>
      <w:r w:rsidRPr="00E47B57">
        <w:t>Reprodução parcial ou integral dos conteúdos por ferramentas de IA;</w:t>
      </w:r>
    </w:p>
    <w:p w14:paraId="4ECD6086" w14:textId="3591162C" w:rsidR="00B950AF" w:rsidRPr="00E47B57" w:rsidRDefault="00B950AF" w:rsidP="00E47B57">
      <w:pPr>
        <w:pStyle w:val="PargrafodaLista"/>
        <w:numPr>
          <w:ilvl w:val="1"/>
          <w:numId w:val="13"/>
        </w:numPr>
        <w:spacing w:line="276" w:lineRule="auto"/>
        <w:jc w:val="both"/>
      </w:pPr>
      <w:r w:rsidRPr="00E47B57">
        <w:t>Qualquer outra finalidade não autorizada expressamente pela EFFIUS.</w:t>
      </w:r>
    </w:p>
    <w:p w14:paraId="77A5A055" w14:textId="77777777" w:rsidR="00B950AF" w:rsidRPr="00E47B57" w:rsidRDefault="00B950AF" w:rsidP="00E47B57">
      <w:pPr>
        <w:pStyle w:val="Ttulo1"/>
        <w:spacing w:line="276" w:lineRule="auto"/>
        <w:rPr>
          <w:rFonts w:asciiTheme="minorHAnsi" w:hAnsiTheme="minorHAnsi"/>
          <w:b/>
          <w:bCs/>
          <w:color w:val="auto"/>
          <w:sz w:val="24"/>
          <w:szCs w:val="24"/>
        </w:rPr>
      </w:pPr>
      <w:bookmarkStart w:id="10" w:name="_Toc233478362"/>
      <w:r w:rsidRPr="00E47B57">
        <w:rPr>
          <w:rFonts w:asciiTheme="minorHAnsi" w:hAnsiTheme="minorHAnsi"/>
          <w:b/>
          <w:bCs/>
          <w:color w:val="auto"/>
          <w:sz w:val="24"/>
          <w:szCs w:val="24"/>
        </w:rPr>
        <w:t>11. CURSOS, CAPACITAÇÕES E CERTIFICADOS</w:t>
      </w:r>
      <w:bookmarkEnd w:id="10"/>
    </w:p>
    <w:p w14:paraId="22A4D75F" w14:textId="77777777" w:rsidR="007C4715" w:rsidRPr="00E47B57" w:rsidRDefault="007C4715" w:rsidP="00E47B57">
      <w:pPr>
        <w:pStyle w:val="Subttulo"/>
        <w:spacing w:line="276" w:lineRule="auto"/>
        <w:rPr>
          <w:b/>
          <w:bCs/>
          <w:color w:val="auto"/>
          <w:sz w:val="24"/>
          <w:szCs w:val="24"/>
          <w:u w:val="single"/>
        </w:rPr>
      </w:pPr>
      <w:r w:rsidRPr="00E47B57">
        <w:rPr>
          <w:b/>
          <w:bCs/>
          <w:color w:val="auto"/>
          <w:sz w:val="24"/>
          <w:szCs w:val="24"/>
          <w:u w:val="single"/>
        </w:rPr>
        <w:t>11.1 Inscrições</w:t>
      </w:r>
    </w:p>
    <w:p w14:paraId="28E71F85" w14:textId="77777777" w:rsidR="007C4715" w:rsidRPr="00E47B57" w:rsidRDefault="007C4715"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lastRenderedPageBreak/>
        <w:t>A inscrição em cursos, treinamentos, congressos, seminários, workshops, eventos e demais atividades promovidas pela EFFIUS será considerada efetivada após a confirmação do pagamento ou, quando se tratar de contratação realizada por órgão ou entidade pública, mediante emissão da Nota de Empenho, Ordem de Fornecimento ou instrumento equivalente.</w:t>
      </w:r>
    </w:p>
    <w:p w14:paraId="45B0FA26" w14:textId="77777777" w:rsidR="007C4715" w:rsidRPr="00E47B57" w:rsidRDefault="007C4715"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Os pagamentos poderão ser realizados por PIX, boleto bancário, cartão de crédito, cartão de débito, transferência bancária ou outros meios disponibilizados pela EFFIUS.</w:t>
      </w:r>
    </w:p>
    <w:p w14:paraId="389B813D" w14:textId="77777777" w:rsidR="007C4715" w:rsidRPr="00E47B57" w:rsidRDefault="007C4715" w:rsidP="00E47B57">
      <w:pPr>
        <w:spacing w:line="276" w:lineRule="auto"/>
        <w:jc w:val="both"/>
        <w:rPr>
          <w:rFonts w:asciiTheme="minorHAnsi" w:hAnsiTheme="minorHAnsi"/>
          <w:b/>
          <w:bCs/>
          <w:sz w:val="24"/>
          <w:szCs w:val="24"/>
          <w:lang w:val="pt-BR"/>
        </w:rPr>
      </w:pPr>
    </w:p>
    <w:p w14:paraId="157AF21A" w14:textId="3224609F" w:rsidR="007C4715" w:rsidRPr="00E47B57" w:rsidRDefault="007C4715" w:rsidP="00E47B57">
      <w:pPr>
        <w:pStyle w:val="Subttulo"/>
        <w:spacing w:line="276" w:lineRule="auto"/>
        <w:rPr>
          <w:b/>
          <w:bCs/>
          <w:color w:val="auto"/>
          <w:sz w:val="24"/>
          <w:szCs w:val="24"/>
          <w:u w:val="single"/>
        </w:rPr>
      </w:pPr>
      <w:r w:rsidRPr="00E47B57">
        <w:rPr>
          <w:b/>
          <w:bCs/>
          <w:color w:val="auto"/>
          <w:sz w:val="24"/>
          <w:szCs w:val="24"/>
          <w:u w:val="single"/>
        </w:rPr>
        <w:t>11.2 Participação</w:t>
      </w:r>
    </w:p>
    <w:p w14:paraId="28A6955B" w14:textId="77777777" w:rsidR="007C4715" w:rsidRPr="00E47B57" w:rsidRDefault="007C4715"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participação em cada curso observará as regras específicas divulgadas para a respectiva atividade.</w:t>
      </w:r>
    </w:p>
    <w:p w14:paraId="19BC8998" w14:textId="77777777" w:rsidR="007C4715" w:rsidRPr="00E47B57" w:rsidRDefault="007C4715"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Poderão ser exigidos:</w:t>
      </w:r>
    </w:p>
    <w:p w14:paraId="70F75545" w14:textId="77777777" w:rsidR="007C4715" w:rsidRPr="00E47B57" w:rsidRDefault="007C4715" w:rsidP="00E47B57">
      <w:pPr>
        <w:numPr>
          <w:ilvl w:val="0"/>
          <w:numId w:val="25"/>
        </w:numPr>
        <w:spacing w:line="276" w:lineRule="auto"/>
        <w:jc w:val="both"/>
        <w:rPr>
          <w:rFonts w:asciiTheme="minorHAnsi" w:hAnsiTheme="minorHAnsi"/>
          <w:sz w:val="24"/>
          <w:szCs w:val="24"/>
          <w:lang w:val="pt-BR"/>
        </w:rPr>
      </w:pPr>
      <w:r w:rsidRPr="00E47B57">
        <w:rPr>
          <w:rFonts w:asciiTheme="minorHAnsi" w:hAnsiTheme="minorHAnsi"/>
          <w:sz w:val="24"/>
          <w:szCs w:val="24"/>
          <w:lang w:val="pt-BR"/>
        </w:rPr>
        <w:t xml:space="preserve">frequência mínima; </w:t>
      </w:r>
    </w:p>
    <w:p w14:paraId="5B8F3C17" w14:textId="77777777" w:rsidR="007C4715" w:rsidRPr="00E47B57" w:rsidRDefault="007C4715" w:rsidP="00E47B57">
      <w:pPr>
        <w:numPr>
          <w:ilvl w:val="0"/>
          <w:numId w:val="25"/>
        </w:numPr>
        <w:spacing w:line="276" w:lineRule="auto"/>
        <w:jc w:val="both"/>
        <w:rPr>
          <w:rFonts w:asciiTheme="minorHAnsi" w:hAnsiTheme="minorHAnsi"/>
          <w:sz w:val="24"/>
          <w:szCs w:val="24"/>
          <w:lang w:val="pt-BR"/>
        </w:rPr>
      </w:pPr>
      <w:r w:rsidRPr="00E47B57">
        <w:rPr>
          <w:rFonts w:asciiTheme="minorHAnsi" w:hAnsiTheme="minorHAnsi"/>
          <w:sz w:val="24"/>
          <w:szCs w:val="24"/>
          <w:lang w:val="pt-BR"/>
        </w:rPr>
        <w:t xml:space="preserve">participação efetiva; </w:t>
      </w:r>
    </w:p>
    <w:p w14:paraId="21011A4B" w14:textId="77777777" w:rsidR="007C4715" w:rsidRPr="00E47B57" w:rsidRDefault="007C4715" w:rsidP="00E47B57">
      <w:pPr>
        <w:numPr>
          <w:ilvl w:val="0"/>
          <w:numId w:val="25"/>
        </w:numPr>
        <w:spacing w:line="276" w:lineRule="auto"/>
        <w:jc w:val="both"/>
        <w:rPr>
          <w:rFonts w:asciiTheme="minorHAnsi" w:hAnsiTheme="minorHAnsi"/>
          <w:sz w:val="24"/>
          <w:szCs w:val="24"/>
          <w:lang w:val="pt-BR"/>
        </w:rPr>
      </w:pPr>
      <w:r w:rsidRPr="00E47B57">
        <w:rPr>
          <w:rFonts w:asciiTheme="minorHAnsi" w:hAnsiTheme="minorHAnsi"/>
          <w:sz w:val="24"/>
          <w:szCs w:val="24"/>
          <w:lang w:val="pt-BR"/>
        </w:rPr>
        <w:t xml:space="preserve">realização de avaliações; </w:t>
      </w:r>
    </w:p>
    <w:p w14:paraId="425A8437" w14:textId="77777777" w:rsidR="007C4715" w:rsidRPr="00E47B57" w:rsidRDefault="007C4715" w:rsidP="00E47B57">
      <w:pPr>
        <w:numPr>
          <w:ilvl w:val="0"/>
          <w:numId w:val="25"/>
        </w:numPr>
        <w:spacing w:line="276" w:lineRule="auto"/>
        <w:jc w:val="both"/>
        <w:rPr>
          <w:rFonts w:asciiTheme="minorHAnsi" w:hAnsiTheme="minorHAnsi"/>
          <w:sz w:val="24"/>
          <w:szCs w:val="24"/>
          <w:lang w:val="pt-BR"/>
        </w:rPr>
      </w:pPr>
      <w:r w:rsidRPr="00E47B57">
        <w:rPr>
          <w:rFonts w:asciiTheme="minorHAnsi" w:hAnsiTheme="minorHAnsi"/>
          <w:sz w:val="24"/>
          <w:szCs w:val="24"/>
          <w:lang w:val="pt-BR"/>
        </w:rPr>
        <w:t xml:space="preserve">entrega de atividades; </w:t>
      </w:r>
    </w:p>
    <w:p w14:paraId="258F0B12" w14:textId="77777777" w:rsidR="007C4715" w:rsidRPr="00E47B57" w:rsidRDefault="007C4715" w:rsidP="00E47B57">
      <w:pPr>
        <w:numPr>
          <w:ilvl w:val="0"/>
          <w:numId w:val="25"/>
        </w:numPr>
        <w:spacing w:line="276" w:lineRule="auto"/>
        <w:jc w:val="both"/>
        <w:rPr>
          <w:rFonts w:asciiTheme="minorHAnsi" w:hAnsiTheme="minorHAnsi"/>
          <w:sz w:val="24"/>
          <w:szCs w:val="24"/>
          <w:lang w:val="pt-BR"/>
        </w:rPr>
      </w:pPr>
      <w:r w:rsidRPr="00E47B57">
        <w:rPr>
          <w:rFonts w:asciiTheme="minorHAnsi" w:hAnsiTheme="minorHAnsi"/>
          <w:sz w:val="24"/>
          <w:szCs w:val="24"/>
          <w:lang w:val="pt-BR"/>
        </w:rPr>
        <w:t xml:space="preserve">cumprimento da carga horária; </w:t>
      </w:r>
    </w:p>
    <w:p w14:paraId="7BA88A40" w14:textId="77777777" w:rsidR="007C4715" w:rsidRPr="00E47B57" w:rsidRDefault="007C4715" w:rsidP="00E47B57">
      <w:pPr>
        <w:numPr>
          <w:ilvl w:val="0"/>
          <w:numId w:val="25"/>
        </w:numPr>
        <w:spacing w:line="276" w:lineRule="auto"/>
        <w:jc w:val="both"/>
        <w:rPr>
          <w:rFonts w:asciiTheme="minorHAnsi" w:hAnsiTheme="minorHAnsi"/>
          <w:sz w:val="24"/>
          <w:szCs w:val="24"/>
          <w:lang w:val="pt-BR"/>
        </w:rPr>
      </w:pPr>
      <w:r w:rsidRPr="00E47B57">
        <w:rPr>
          <w:rFonts w:asciiTheme="minorHAnsi" w:hAnsiTheme="minorHAnsi"/>
          <w:sz w:val="24"/>
          <w:szCs w:val="24"/>
          <w:lang w:val="pt-BR"/>
        </w:rPr>
        <w:t xml:space="preserve">aceite dos documentos da plataforma; </w:t>
      </w:r>
    </w:p>
    <w:p w14:paraId="0BCCBBDB" w14:textId="77777777" w:rsidR="007C4715" w:rsidRPr="00E47B57" w:rsidRDefault="007C4715" w:rsidP="00E47B57">
      <w:pPr>
        <w:numPr>
          <w:ilvl w:val="0"/>
          <w:numId w:val="25"/>
        </w:numPr>
        <w:spacing w:line="276" w:lineRule="auto"/>
        <w:jc w:val="both"/>
        <w:rPr>
          <w:rFonts w:asciiTheme="minorHAnsi" w:hAnsiTheme="minorHAnsi"/>
          <w:sz w:val="24"/>
          <w:szCs w:val="24"/>
          <w:lang w:val="pt-BR"/>
        </w:rPr>
      </w:pPr>
      <w:r w:rsidRPr="00E47B57">
        <w:rPr>
          <w:rFonts w:asciiTheme="minorHAnsi" w:hAnsiTheme="minorHAnsi"/>
          <w:sz w:val="24"/>
          <w:szCs w:val="24"/>
          <w:lang w:val="pt-BR"/>
        </w:rPr>
        <w:t xml:space="preserve">quitação financeira, quando aplicável. </w:t>
      </w:r>
    </w:p>
    <w:p w14:paraId="10701FB3" w14:textId="77777777" w:rsidR="00605A0A" w:rsidRPr="00E47B57" w:rsidRDefault="00605A0A" w:rsidP="00E47B57">
      <w:pPr>
        <w:spacing w:line="276" w:lineRule="auto"/>
        <w:jc w:val="both"/>
        <w:rPr>
          <w:rFonts w:asciiTheme="minorHAnsi" w:hAnsiTheme="minorHAnsi"/>
          <w:b/>
          <w:bCs/>
          <w:sz w:val="24"/>
          <w:szCs w:val="24"/>
          <w:lang w:val="pt-BR"/>
        </w:rPr>
      </w:pPr>
    </w:p>
    <w:p w14:paraId="28D8E953" w14:textId="693424AE" w:rsidR="007C4715" w:rsidRPr="00E47B57" w:rsidRDefault="007C4715" w:rsidP="00E47B57">
      <w:pPr>
        <w:pStyle w:val="Subttulo"/>
        <w:spacing w:line="276" w:lineRule="auto"/>
        <w:jc w:val="both"/>
        <w:rPr>
          <w:b/>
          <w:bCs/>
          <w:color w:val="auto"/>
          <w:sz w:val="24"/>
          <w:szCs w:val="24"/>
          <w:u w:val="single"/>
        </w:rPr>
      </w:pPr>
      <w:r w:rsidRPr="00E47B57">
        <w:rPr>
          <w:b/>
          <w:bCs/>
          <w:color w:val="auto"/>
          <w:sz w:val="24"/>
          <w:szCs w:val="24"/>
          <w:u w:val="single"/>
        </w:rPr>
        <w:t>11.3 Certificados</w:t>
      </w:r>
    </w:p>
    <w:p w14:paraId="247BEB3F" w14:textId="77777777" w:rsidR="007C4715" w:rsidRPr="00E47B57" w:rsidRDefault="007C4715"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Os certificados poderão ser emitidos em formato eletrônico ou físico, conforme definido para cada curso ou evento.</w:t>
      </w:r>
    </w:p>
    <w:p w14:paraId="40FC9E69" w14:textId="77777777" w:rsidR="007C4715" w:rsidRPr="00E47B57" w:rsidRDefault="007C4715"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emissão ficará condicionada ao atendimento dos critérios acadêmicos e administrativos estabelecidos para cada atividade.</w:t>
      </w:r>
    </w:p>
    <w:p w14:paraId="365609C5" w14:textId="77777777" w:rsidR="007C4715" w:rsidRPr="00E47B57" w:rsidRDefault="007C4715"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O participante é responsável por manter seus dados cadastrais atualizados, especialmente nome completo e CPF, que serão utilizados na emissão do certificado.</w:t>
      </w:r>
    </w:p>
    <w:p w14:paraId="1DC1AC6D" w14:textId="77777777" w:rsidR="007C4715" w:rsidRPr="00E47B57" w:rsidRDefault="007C4715"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Após emitido o certificado, eventuais correções decorrentes de erro nas informações fornecidas pelo participante poderão depender de nova emissão do documento.</w:t>
      </w:r>
    </w:p>
    <w:p w14:paraId="2A008D9E" w14:textId="77777777" w:rsidR="007C4715" w:rsidRPr="00E47B57" w:rsidRDefault="007C4715"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EFFIUS manterá registro dos certificados emitidos para fins de validação de autenticidade e emissão de segunda via.</w:t>
      </w:r>
    </w:p>
    <w:p w14:paraId="273A1037" w14:textId="19DDAD36" w:rsidR="00605A0A" w:rsidRPr="00E47B57" w:rsidRDefault="00605A0A" w:rsidP="00E47B57">
      <w:pPr>
        <w:pStyle w:val="Ttulo1"/>
        <w:spacing w:line="276" w:lineRule="auto"/>
        <w:rPr>
          <w:rFonts w:asciiTheme="minorHAnsi" w:hAnsiTheme="minorHAnsi"/>
          <w:b/>
          <w:bCs/>
          <w:color w:val="auto"/>
          <w:sz w:val="24"/>
          <w:szCs w:val="24"/>
        </w:rPr>
      </w:pPr>
      <w:bookmarkStart w:id="11" w:name="_Toc233478363"/>
      <w:r w:rsidRPr="00E47B57">
        <w:rPr>
          <w:rFonts w:asciiTheme="minorHAnsi" w:hAnsiTheme="minorHAnsi"/>
          <w:b/>
          <w:bCs/>
          <w:color w:val="auto"/>
          <w:sz w:val="24"/>
          <w:szCs w:val="24"/>
        </w:rPr>
        <w:t>12. CANCELAMENTOS, DESISTÊNCIAS, REEMBOLSOS E SUBSTITUIÇÃO DE PARTICIPANTES</w:t>
      </w:r>
      <w:bookmarkEnd w:id="11"/>
    </w:p>
    <w:p w14:paraId="798CE173" w14:textId="77777777" w:rsidR="00605A0A" w:rsidRPr="00E47B57" w:rsidRDefault="00605A0A" w:rsidP="00E47B57">
      <w:pPr>
        <w:pStyle w:val="Subttulo"/>
        <w:spacing w:line="276" w:lineRule="auto"/>
        <w:rPr>
          <w:b/>
          <w:bCs/>
          <w:color w:val="auto"/>
          <w:sz w:val="24"/>
          <w:szCs w:val="24"/>
          <w:u w:val="single"/>
        </w:rPr>
      </w:pPr>
      <w:r w:rsidRPr="00E47B57">
        <w:rPr>
          <w:b/>
          <w:bCs/>
          <w:color w:val="auto"/>
          <w:sz w:val="24"/>
          <w:szCs w:val="24"/>
          <w:u w:val="single"/>
        </w:rPr>
        <w:t>12.1. Direito de Arrependimento</w:t>
      </w:r>
    </w:p>
    <w:p w14:paraId="2CB1DFF5"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lastRenderedPageBreak/>
        <w:t xml:space="preserve">Nas contratações realizadas fora do estabelecimento comercial, especialmente por meio eletrônico, telefônico ou qualquer outro meio de comunicação à distância, o PARTICIPANTE poderá exercer o direito de arrependimento no </w:t>
      </w:r>
      <w:r w:rsidRPr="00E47B57">
        <w:rPr>
          <w:rFonts w:asciiTheme="minorHAnsi" w:hAnsiTheme="minorHAnsi"/>
          <w:b/>
          <w:bCs/>
          <w:sz w:val="24"/>
          <w:szCs w:val="24"/>
          <w:lang w:val="pt-BR"/>
        </w:rPr>
        <w:t>prazo de 07 (sete) dias corridos</w:t>
      </w:r>
      <w:r w:rsidRPr="00E47B57">
        <w:rPr>
          <w:rFonts w:asciiTheme="minorHAnsi" w:hAnsiTheme="minorHAnsi"/>
          <w:sz w:val="24"/>
          <w:szCs w:val="24"/>
          <w:lang w:val="pt-BR"/>
        </w:rPr>
        <w:t>, contado da contratação ou da disponibilização do acesso ao curso, nos termos do artigo 49 do Código de Defesa do Consumidor.</w:t>
      </w:r>
    </w:p>
    <w:p w14:paraId="3EE97220" w14:textId="77777777" w:rsidR="00605A0A" w:rsidRPr="00E47B57" w:rsidRDefault="00605A0A" w:rsidP="00E47B57">
      <w:pPr>
        <w:spacing w:line="276" w:lineRule="auto"/>
        <w:jc w:val="both"/>
        <w:rPr>
          <w:rFonts w:asciiTheme="minorHAnsi" w:hAnsiTheme="minorHAnsi"/>
          <w:b/>
          <w:bCs/>
          <w:sz w:val="24"/>
          <w:szCs w:val="24"/>
          <w:lang w:val="pt-BR"/>
        </w:rPr>
      </w:pPr>
      <w:r w:rsidRPr="00E47B57">
        <w:rPr>
          <w:rFonts w:asciiTheme="minorHAnsi" w:hAnsiTheme="minorHAnsi"/>
          <w:b/>
          <w:bCs/>
          <w:sz w:val="24"/>
          <w:szCs w:val="24"/>
          <w:lang w:val="pt-BR"/>
        </w:rPr>
        <w:t>O exercício do direito de arrependimento deverá ser formalizado por meio dos canais oficiais de atendimento da EFFIUS.</w:t>
      </w:r>
    </w:p>
    <w:p w14:paraId="1CCC1157"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Recebida a solicitação dentro do prazo legal e atendidos os requisitos previstos na legislação aplicável, a EFFIUS providenciará o cancelamento da contratação e a restituição integral dos valores pagos, observados os prazos operacionais das instituições financeiras, administradoras de cartões e demais intermediadores de pagamento.</w:t>
      </w:r>
    </w:p>
    <w:p w14:paraId="0002CCCC" w14:textId="77777777" w:rsidR="00605A0A" w:rsidRPr="00E47B57" w:rsidRDefault="00605A0A" w:rsidP="00E47B57">
      <w:pPr>
        <w:spacing w:line="276" w:lineRule="auto"/>
        <w:jc w:val="both"/>
        <w:rPr>
          <w:rFonts w:asciiTheme="minorHAnsi" w:hAnsiTheme="minorHAnsi"/>
          <w:sz w:val="24"/>
          <w:szCs w:val="24"/>
          <w:lang w:val="pt-BR"/>
        </w:rPr>
      </w:pPr>
    </w:p>
    <w:p w14:paraId="3B20E393" w14:textId="21DEEBA5" w:rsidR="00605A0A" w:rsidRPr="00E47B57" w:rsidRDefault="00605A0A" w:rsidP="00E47B57">
      <w:pPr>
        <w:pStyle w:val="Subttulo"/>
        <w:spacing w:line="276" w:lineRule="auto"/>
        <w:rPr>
          <w:b/>
          <w:bCs/>
          <w:color w:val="auto"/>
          <w:sz w:val="24"/>
          <w:szCs w:val="24"/>
          <w:u w:val="single"/>
        </w:rPr>
      </w:pPr>
      <w:r w:rsidRPr="00E47B57">
        <w:rPr>
          <w:b/>
          <w:bCs/>
          <w:color w:val="auto"/>
          <w:sz w:val="24"/>
          <w:szCs w:val="24"/>
          <w:u w:val="single"/>
        </w:rPr>
        <w:t>12.2. Cancelamento por iniciativa do Participante</w:t>
      </w:r>
    </w:p>
    <w:p w14:paraId="77C755FE"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Após o término do prazo previsto para o exercício do direito de arrependimento, o PARTICIPANTE poderá solicitar o cancelamento da inscrição mediante requerimento formal.</w:t>
      </w:r>
    </w:p>
    <w:p w14:paraId="353AD813"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Cada solicitação será analisada individualmente, considerando, dentre outros aspectos:</w:t>
      </w:r>
    </w:p>
    <w:p w14:paraId="2D8032D6"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 – a modalidade do curso ou evento;</w:t>
      </w:r>
    </w:p>
    <w:p w14:paraId="2A2AFEBB"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II – a data da solicitação em relação ao início das atividades;</w:t>
      </w:r>
    </w:p>
    <w:p w14:paraId="4E7B0E3F"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III – o estágio de execução do contrato;</w:t>
      </w:r>
    </w:p>
    <w:p w14:paraId="61DE5735"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IV – a carga horária efetivamente disponibilizada e utilizada;</w:t>
      </w:r>
    </w:p>
    <w:p w14:paraId="29C481AB"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V – os materiais efetivamente disponibilizados;</w:t>
      </w:r>
    </w:p>
    <w:p w14:paraId="72AF48CC"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VI – os custos administrativos, operacionais e financeiros comprovadamente suportados pela EFFIUS.</w:t>
      </w:r>
    </w:p>
    <w:p w14:paraId="4988A57B"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Quando cabível, poderá haver restituição integral ou parcial dos valores pagos, deduzidas exclusivamente as despesas efetivamente comprovadas decorrentes da execução contratual, observando-se os princípios da boa-fé objetiva, do equilíbrio contratual e da vedação ao enriquecimento sem causa, sendo vedada a imposição de penalidades manifestamente excessivas.</w:t>
      </w:r>
    </w:p>
    <w:p w14:paraId="21A95763" w14:textId="77777777" w:rsidR="00605A0A" w:rsidRPr="00E47B57" w:rsidRDefault="00605A0A" w:rsidP="00E47B57">
      <w:pPr>
        <w:spacing w:line="276" w:lineRule="auto"/>
        <w:jc w:val="both"/>
        <w:rPr>
          <w:rFonts w:asciiTheme="minorHAnsi" w:hAnsiTheme="minorHAnsi"/>
          <w:sz w:val="24"/>
          <w:szCs w:val="24"/>
          <w:lang w:val="pt-BR"/>
        </w:rPr>
      </w:pPr>
    </w:p>
    <w:p w14:paraId="54F7C7F4" w14:textId="1D42AB10" w:rsidR="00605A0A" w:rsidRPr="00E47B57" w:rsidRDefault="00605A0A" w:rsidP="00E47B57">
      <w:pPr>
        <w:pStyle w:val="Subttulo"/>
        <w:spacing w:line="276" w:lineRule="auto"/>
        <w:rPr>
          <w:b/>
          <w:bCs/>
          <w:color w:val="auto"/>
          <w:sz w:val="24"/>
          <w:szCs w:val="24"/>
          <w:u w:val="single"/>
        </w:rPr>
      </w:pPr>
      <w:r w:rsidRPr="00E47B57">
        <w:rPr>
          <w:b/>
          <w:bCs/>
          <w:color w:val="auto"/>
          <w:sz w:val="24"/>
          <w:szCs w:val="24"/>
          <w:u w:val="single"/>
        </w:rPr>
        <w:t>12.3. Cursos na Modalidade EAD</w:t>
      </w:r>
    </w:p>
    <w:p w14:paraId="40BEB0AF"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Nos cursos oferecidos na modalidade de ensino a distância (EAD), considera-se iniciada a execução contratual com a disponibilização do acesso ao ambiente virtual de aprendizagem.</w:t>
      </w:r>
    </w:p>
    <w:p w14:paraId="6E8D09A1"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Entretanto, a disponibilização do acesso não implica, por si só, perda automática do direito ao arrependimento ou ao eventual reembolso previsto em lei, devendo cada situação ser analisada conforme as circunstâncias específicas da contratação.</w:t>
      </w:r>
    </w:p>
    <w:p w14:paraId="33B76072"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lastRenderedPageBreak/>
        <w:t xml:space="preserve">Como medida de proteção da propriedade intelectual da EFFIUS e de seus professores, bem como para garantir o equilíbrio contratual e prevenir o uso abusivo do direito de arrependimento, a empresa poderá </w:t>
      </w:r>
      <w:r w:rsidRPr="00E47B57">
        <w:rPr>
          <w:rFonts w:asciiTheme="minorHAnsi" w:hAnsiTheme="minorHAnsi"/>
          <w:b/>
          <w:bCs/>
          <w:sz w:val="24"/>
          <w:szCs w:val="24"/>
          <w:lang w:val="pt-BR"/>
        </w:rPr>
        <w:t>disponibilizar os conteúdos de forma progressiva, por módulos, cronograma ou etapas de aprendizagem.</w:t>
      </w:r>
    </w:p>
    <w:p w14:paraId="1CFBD21A"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Durante o período legal para exercício do direito de arrependimento, determinados recursos poderão possuir limitações operacionais previamente informadas ao PARTICIPANTE, tais como:</w:t>
      </w:r>
    </w:p>
    <w:p w14:paraId="03B7FD60" w14:textId="77777777" w:rsidR="00605A0A" w:rsidRPr="00E47B57" w:rsidRDefault="00605A0A" w:rsidP="00E47B57">
      <w:pPr>
        <w:spacing w:line="276" w:lineRule="auto"/>
        <w:jc w:val="both"/>
        <w:rPr>
          <w:rFonts w:asciiTheme="minorHAnsi" w:hAnsiTheme="minorHAnsi"/>
          <w:b/>
          <w:bCs/>
          <w:sz w:val="24"/>
          <w:szCs w:val="24"/>
          <w:lang w:val="pt-BR"/>
        </w:rPr>
      </w:pPr>
      <w:r w:rsidRPr="00E47B57">
        <w:rPr>
          <w:rFonts w:asciiTheme="minorHAnsi" w:hAnsiTheme="minorHAnsi"/>
          <w:sz w:val="24"/>
          <w:szCs w:val="24"/>
          <w:lang w:val="pt-BR"/>
        </w:rPr>
        <w:t xml:space="preserve">I </w:t>
      </w:r>
      <w:r w:rsidRPr="00E47B57">
        <w:rPr>
          <w:rFonts w:asciiTheme="minorHAnsi" w:hAnsiTheme="minorHAnsi"/>
          <w:b/>
          <w:bCs/>
          <w:sz w:val="24"/>
          <w:szCs w:val="24"/>
          <w:lang w:val="pt-BR"/>
        </w:rPr>
        <w:t>– liberação gradual das aulas;</w:t>
      </w:r>
    </w:p>
    <w:p w14:paraId="447FFBC1" w14:textId="77777777" w:rsidR="00605A0A" w:rsidRPr="00E47B57" w:rsidRDefault="00605A0A" w:rsidP="00E47B57">
      <w:pPr>
        <w:spacing w:line="276" w:lineRule="auto"/>
        <w:jc w:val="both"/>
        <w:rPr>
          <w:rFonts w:asciiTheme="minorHAnsi" w:hAnsiTheme="minorHAnsi"/>
          <w:b/>
          <w:bCs/>
          <w:sz w:val="24"/>
          <w:szCs w:val="24"/>
          <w:lang w:val="pt-BR"/>
        </w:rPr>
      </w:pPr>
      <w:r w:rsidRPr="00E47B57">
        <w:rPr>
          <w:rFonts w:asciiTheme="minorHAnsi" w:hAnsiTheme="minorHAnsi"/>
          <w:b/>
          <w:bCs/>
          <w:sz w:val="24"/>
          <w:szCs w:val="24"/>
          <w:lang w:val="pt-BR"/>
        </w:rPr>
        <w:t>II – restrição temporária para download de apostilas, modelos, planilhas, materiais complementares ou arquivos editáveis;</w:t>
      </w:r>
    </w:p>
    <w:p w14:paraId="7CE9F792" w14:textId="77777777" w:rsidR="00605A0A" w:rsidRPr="00E47B57" w:rsidRDefault="00605A0A" w:rsidP="00E47B57">
      <w:pPr>
        <w:spacing w:line="276" w:lineRule="auto"/>
        <w:jc w:val="both"/>
        <w:rPr>
          <w:rFonts w:asciiTheme="minorHAnsi" w:hAnsiTheme="minorHAnsi"/>
          <w:b/>
          <w:bCs/>
          <w:sz w:val="24"/>
          <w:szCs w:val="24"/>
          <w:lang w:val="pt-BR"/>
        </w:rPr>
      </w:pPr>
      <w:r w:rsidRPr="00E47B57">
        <w:rPr>
          <w:rFonts w:asciiTheme="minorHAnsi" w:hAnsiTheme="minorHAnsi"/>
          <w:b/>
          <w:bCs/>
          <w:sz w:val="24"/>
          <w:szCs w:val="24"/>
          <w:lang w:val="pt-BR"/>
        </w:rPr>
        <w:t>III – indisponibilidade temporária de materiais bônus;</w:t>
      </w:r>
    </w:p>
    <w:p w14:paraId="36CBA1C9" w14:textId="77777777" w:rsidR="00605A0A" w:rsidRPr="00E47B57" w:rsidRDefault="00605A0A" w:rsidP="00E47B57">
      <w:pPr>
        <w:spacing w:line="276" w:lineRule="auto"/>
        <w:jc w:val="both"/>
        <w:rPr>
          <w:rFonts w:asciiTheme="minorHAnsi" w:hAnsiTheme="minorHAnsi"/>
          <w:b/>
          <w:bCs/>
          <w:sz w:val="24"/>
          <w:szCs w:val="24"/>
          <w:lang w:val="pt-BR"/>
        </w:rPr>
      </w:pPr>
      <w:r w:rsidRPr="00E47B57">
        <w:rPr>
          <w:rFonts w:asciiTheme="minorHAnsi" w:hAnsiTheme="minorHAnsi"/>
          <w:b/>
          <w:bCs/>
          <w:sz w:val="24"/>
          <w:szCs w:val="24"/>
          <w:lang w:val="pt-BR"/>
        </w:rPr>
        <w:t>IV – indisponibilidade temporária de emissão de certificados;</w:t>
      </w:r>
    </w:p>
    <w:p w14:paraId="3D0A7EB3" w14:textId="77777777" w:rsidR="00605A0A" w:rsidRPr="00E47B57" w:rsidRDefault="00605A0A" w:rsidP="00E47B57">
      <w:pPr>
        <w:spacing w:line="276" w:lineRule="auto"/>
        <w:jc w:val="both"/>
        <w:rPr>
          <w:rFonts w:asciiTheme="minorHAnsi" w:hAnsiTheme="minorHAnsi"/>
          <w:b/>
          <w:bCs/>
          <w:sz w:val="24"/>
          <w:szCs w:val="24"/>
          <w:lang w:val="pt-BR"/>
        </w:rPr>
      </w:pPr>
      <w:r w:rsidRPr="00E47B57">
        <w:rPr>
          <w:rFonts w:asciiTheme="minorHAnsi" w:hAnsiTheme="minorHAnsi"/>
          <w:b/>
          <w:bCs/>
          <w:sz w:val="24"/>
          <w:szCs w:val="24"/>
          <w:lang w:val="pt-BR"/>
        </w:rPr>
        <w:t>V – limitação de funcionalidades específicas da plataforma.</w:t>
      </w:r>
    </w:p>
    <w:p w14:paraId="56AB7B55"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Tais limitações integram a metodologia pedagógica adotada pela EFFIUS, aplicam-se igualmente a todos os participantes e não restringem os direitos assegurados pela legislação consumerista.</w:t>
      </w:r>
    </w:p>
    <w:p w14:paraId="608FC22E" w14:textId="77777777" w:rsidR="00605A0A" w:rsidRPr="00E47B57" w:rsidRDefault="00605A0A" w:rsidP="00E47B57">
      <w:pPr>
        <w:spacing w:line="276" w:lineRule="auto"/>
        <w:jc w:val="both"/>
        <w:rPr>
          <w:rFonts w:asciiTheme="minorHAnsi" w:hAnsiTheme="minorHAnsi"/>
          <w:sz w:val="24"/>
          <w:szCs w:val="24"/>
          <w:lang w:val="pt-BR"/>
        </w:rPr>
      </w:pPr>
    </w:p>
    <w:p w14:paraId="2CF660D3" w14:textId="737EBFC4" w:rsidR="00605A0A" w:rsidRPr="00E47B57" w:rsidRDefault="00605A0A" w:rsidP="00E47B57">
      <w:pPr>
        <w:pStyle w:val="Subttulo"/>
        <w:spacing w:line="276" w:lineRule="auto"/>
        <w:rPr>
          <w:b/>
          <w:bCs/>
          <w:color w:val="auto"/>
          <w:sz w:val="24"/>
          <w:szCs w:val="24"/>
          <w:u w:val="single"/>
        </w:rPr>
      </w:pPr>
      <w:r w:rsidRPr="00E47B57">
        <w:rPr>
          <w:b/>
          <w:bCs/>
          <w:color w:val="auto"/>
          <w:sz w:val="24"/>
          <w:szCs w:val="24"/>
          <w:u w:val="single"/>
        </w:rPr>
        <w:t>12.4. Cursos Presenciais</w:t>
      </w:r>
    </w:p>
    <w:p w14:paraId="02ED50DA"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Nos cursos presenciais, o PARTICIPANTE poderá solicitar o cancelamento da inscrição antes do início das atividades.</w:t>
      </w:r>
    </w:p>
    <w:p w14:paraId="654378A2"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Recebida a solicitação, a EFFIUS analisará a possibilidade de restituição dos valores pagos, considerando as despesas administrativas, operacionais e financeiras comprovadamente suportadas para realização do evento.</w:t>
      </w:r>
    </w:p>
    <w:p w14:paraId="6877DCF5"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Após o início das atividades presenciais, eventual pedido de cancelamento será analisado conforme o estágio de execução do contrato e as circunstâncias específicas do caso concreto.</w:t>
      </w:r>
    </w:p>
    <w:p w14:paraId="4DB2A5BE" w14:textId="77777777" w:rsidR="00605A0A" w:rsidRPr="00E47B57" w:rsidRDefault="00605A0A" w:rsidP="00E47B57">
      <w:pPr>
        <w:pStyle w:val="Subttulo"/>
        <w:spacing w:line="276" w:lineRule="auto"/>
        <w:rPr>
          <w:color w:val="auto"/>
          <w:sz w:val="24"/>
          <w:szCs w:val="24"/>
        </w:rPr>
      </w:pPr>
    </w:p>
    <w:p w14:paraId="00D0E83B" w14:textId="6F63409C" w:rsidR="00605A0A" w:rsidRPr="00E47B57" w:rsidRDefault="00605A0A" w:rsidP="00E47B57">
      <w:pPr>
        <w:pStyle w:val="Subttulo"/>
        <w:spacing w:line="276" w:lineRule="auto"/>
        <w:rPr>
          <w:b/>
          <w:bCs/>
          <w:color w:val="auto"/>
          <w:sz w:val="24"/>
          <w:szCs w:val="24"/>
          <w:u w:val="single"/>
        </w:rPr>
      </w:pPr>
      <w:r w:rsidRPr="00E47B57">
        <w:rPr>
          <w:b/>
          <w:bCs/>
          <w:color w:val="auto"/>
          <w:sz w:val="24"/>
          <w:szCs w:val="24"/>
          <w:u w:val="single"/>
        </w:rPr>
        <w:t>12.5. Substituição de Participantes</w:t>
      </w:r>
    </w:p>
    <w:p w14:paraId="6969BDA1"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Até 05 (cinco) dias úteis antes do início do curso ou evento, o PARTICIPANTE poderá solicitar a substituição da inscrição por outra pessoa.</w:t>
      </w:r>
    </w:p>
    <w:p w14:paraId="189CAB0C"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substituição dependerá:</w:t>
      </w:r>
    </w:p>
    <w:p w14:paraId="4D5ABD55"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 – de solicitação formal encaminhada pelos canais oficiais da EFFIUS;</w:t>
      </w:r>
    </w:p>
    <w:p w14:paraId="2D1E34C8"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II – de que o substituto preencha os requisitos eventualmente exigidos para participação;</w:t>
      </w:r>
    </w:p>
    <w:p w14:paraId="7ADB9A65"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III – da possibilidade operacional de atualização dos registros acadêmicos, administrativos e financeiros.</w:t>
      </w:r>
    </w:p>
    <w:p w14:paraId="55BF084E"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lastRenderedPageBreak/>
        <w:t>Solicitações apresentadas após esse prazo poderão ser analisadas pela EFFIUS, desde que operacionalmente viáveis.</w:t>
      </w:r>
    </w:p>
    <w:p w14:paraId="1EDB1FA5" w14:textId="77777777" w:rsidR="00605A0A" w:rsidRPr="00E47B57" w:rsidRDefault="00605A0A" w:rsidP="00E47B57">
      <w:pPr>
        <w:spacing w:line="276" w:lineRule="auto"/>
        <w:jc w:val="both"/>
        <w:rPr>
          <w:rFonts w:asciiTheme="minorHAnsi" w:hAnsiTheme="minorHAnsi"/>
          <w:sz w:val="24"/>
          <w:szCs w:val="24"/>
          <w:lang w:val="pt-BR"/>
        </w:rPr>
      </w:pPr>
    </w:p>
    <w:p w14:paraId="6CF167E9" w14:textId="598D5AA4" w:rsidR="00605A0A" w:rsidRPr="00E47B57" w:rsidRDefault="00605A0A" w:rsidP="00E47B57">
      <w:pPr>
        <w:pStyle w:val="Subttulo"/>
        <w:spacing w:line="276" w:lineRule="auto"/>
        <w:rPr>
          <w:b/>
          <w:bCs/>
          <w:color w:val="auto"/>
          <w:sz w:val="24"/>
          <w:szCs w:val="24"/>
          <w:u w:val="single"/>
        </w:rPr>
      </w:pPr>
      <w:r w:rsidRPr="00E47B57">
        <w:rPr>
          <w:b/>
          <w:bCs/>
          <w:color w:val="auto"/>
          <w:sz w:val="24"/>
          <w:szCs w:val="24"/>
          <w:u w:val="single"/>
        </w:rPr>
        <w:t>12.6. Alterações, Remarcações e Cancelamento pela EFFIUS</w:t>
      </w:r>
    </w:p>
    <w:p w14:paraId="042C53E7"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EFFIUS poderá alterar datas, horários, cronogramas, professores, instrutores, palestrantes, modalidade de realização ou local dos cursos e eventos por motivo de:</w:t>
      </w:r>
    </w:p>
    <w:p w14:paraId="339B7AF1"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 – caso fortuito ou força maior;</w:t>
      </w:r>
    </w:p>
    <w:p w14:paraId="6EC847F7"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II – indisponibilidade superveniente do corpo docente;</w:t>
      </w:r>
    </w:p>
    <w:p w14:paraId="147DB576"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III – número insuficiente de participantes;</w:t>
      </w:r>
    </w:p>
    <w:p w14:paraId="35A7248B"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IV – problemas técnicos ou operacionais;</w:t>
      </w:r>
    </w:p>
    <w:p w14:paraId="6831B692"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V – determinação legal ou administrativa;</w:t>
      </w:r>
    </w:p>
    <w:p w14:paraId="5635E338"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VI – outras circunstâncias que inviabilizem ou comprometam a adequada execução da atividade.</w:t>
      </w:r>
    </w:p>
    <w:p w14:paraId="6C5AAF90"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Nessas hipóteses, a EFFIUS poderá, conforme o caso:</w:t>
      </w:r>
    </w:p>
    <w:p w14:paraId="6E0E0771"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 – remarcar o curso ou evento;</w:t>
      </w:r>
    </w:p>
    <w:p w14:paraId="2B407C0E"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II – substituir o instrutor por profissional de qualificação equivalente;</w:t>
      </w:r>
    </w:p>
    <w:p w14:paraId="63E3DE41"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III – alterar a modalidade de realização;</w:t>
      </w:r>
    </w:p>
    <w:p w14:paraId="37D25428"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IV – conceder crédito para utilização em outro curso ou evento;</w:t>
      </w:r>
    </w:p>
    <w:p w14:paraId="1AF355A1"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V – realizar a restituição integral dos valores pagos, caso o PARTICIPANTE não tenha interesse nas alternativas apresentadas.</w:t>
      </w:r>
    </w:p>
    <w:p w14:paraId="0428C5D4"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Sempre que possível, as alterações serão comunicadas com antecedência razoável.</w:t>
      </w:r>
    </w:p>
    <w:p w14:paraId="12BB55C4" w14:textId="3E481EDA" w:rsidR="00F105E5" w:rsidRPr="00E47B57" w:rsidRDefault="00F105E5" w:rsidP="00E47B57">
      <w:pPr>
        <w:pStyle w:val="Subttulo"/>
        <w:spacing w:line="276" w:lineRule="auto"/>
        <w:jc w:val="both"/>
        <w:rPr>
          <w:color w:val="auto"/>
          <w:sz w:val="24"/>
          <w:szCs w:val="24"/>
        </w:rPr>
      </w:pPr>
      <w:r w:rsidRPr="00E47B57">
        <w:rPr>
          <w:color w:val="auto"/>
          <w:sz w:val="24"/>
          <w:szCs w:val="24"/>
          <w:lang w:val="pt-PT"/>
        </w:rPr>
        <w:t>Na hipótese de caso fortuito, força maior, calamidade pública, determinação de autoridade competente ou outro evento superveniente que impossibilite definitivamente a realização do curso ou evento, a EFFIUS poderá optar pela remarcação da atividade, substituição por curso equivalente, concessão de crédito ao participante ou restituição dos valores eventualmente pagos, conforme as circunstâncias do caso concreto e observada a legislação aplicável.</w:t>
      </w:r>
    </w:p>
    <w:p w14:paraId="59A20CD5" w14:textId="77777777" w:rsidR="000E2226" w:rsidRPr="00E47B57" w:rsidRDefault="000E2226" w:rsidP="00E47B57">
      <w:pPr>
        <w:pStyle w:val="Subttulo"/>
        <w:spacing w:line="276" w:lineRule="auto"/>
        <w:rPr>
          <w:color w:val="auto"/>
          <w:sz w:val="24"/>
          <w:szCs w:val="24"/>
        </w:rPr>
      </w:pPr>
    </w:p>
    <w:p w14:paraId="6A910F34" w14:textId="2E67A7ED" w:rsidR="00605A0A" w:rsidRPr="00E47B57" w:rsidRDefault="00605A0A" w:rsidP="00E47B57">
      <w:pPr>
        <w:pStyle w:val="Subttulo"/>
        <w:spacing w:line="276" w:lineRule="auto"/>
        <w:rPr>
          <w:b/>
          <w:bCs/>
          <w:color w:val="auto"/>
          <w:sz w:val="24"/>
          <w:szCs w:val="24"/>
          <w:u w:val="single"/>
        </w:rPr>
      </w:pPr>
      <w:r w:rsidRPr="00E47B57">
        <w:rPr>
          <w:b/>
          <w:bCs/>
          <w:color w:val="auto"/>
          <w:sz w:val="24"/>
          <w:szCs w:val="24"/>
          <w:u w:val="single"/>
        </w:rPr>
        <w:t>12.7. Forma de Restituição</w:t>
      </w:r>
    </w:p>
    <w:p w14:paraId="5A013A0C"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As restituições eventualmente devidas serão realizadas, preferencialmente, pelo mesmo meio utilizado para pagamento, observando os prazos operacionais das instituições financeiras, administradoras de cartões, gateways de pagamento e demais intermediadores financeiros.</w:t>
      </w:r>
    </w:p>
    <w:p w14:paraId="7C1CB75F"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Quando a contratação envolver órgão ou entidade da Administração Pública, eventual restituição observará o instrumento contratual celebrado e a legislação aplicável.</w:t>
      </w:r>
    </w:p>
    <w:p w14:paraId="2708FF57" w14:textId="77777777" w:rsidR="00F105E5" w:rsidRPr="00E47B57" w:rsidRDefault="00F105E5" w:rsidP="00E47B57">
      <w:pPr>
        <w:spacing w:line="276" w:lineRule="auto"/>
        <w:jc w:val="both"/>
        <w:rPr>
          <w:rFonts w:asciiTheme="minorHAnsi" w:hAnsiTheme="minorHAnsi"/>
          <w:sz w:val="24"/>
          <w:szCs w:val="24"/>
          <w:lang w:val="pt-BR"/>
        </w:rPr>
      </w:pPr>
    </w:p>
    <w:p w14:paraId="2C654732" w14:textId="37D5FAF3" w:rsidR="00605A0A" w:rsidRPr="00E47B57" w:rsidRDefault="00605A0A" w:rsidP="00E47B57">
      <w:pPr>
        <w:pStyle w:val="Subttulo"/>
        <w:spacing w:line="276" w:lineRule="auto"/>
        <w:rPr>
          <w:b/>
          <w:bCs/>
          <w:color w:val="auto"/>
          <w:sz w:val="24"/>
          <w:szCs w:val="24"/>
          <w:u w:val="single"/>
        </w:rPr>
      </w:pPr>
      <w:r w:rsidRPr="00E47B57">
        <w:rPr>
          <w:b/>
          <w:bCs/>
          <w:color w:val="auto"/>
          <w:sz w:val="24"/>
          <w:szCs w:val="24"/>
          <w:u w:val="single"/>
        </w:rPr>
        <w:t>12.8. Inadimplemento e Suspensão de Acesso</w:t>
      </w:r>
    </w:p>
    <w:p w14:paraId="44691A50"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O inadimplemento das obrigações financeiras assumidas pelo PARTICIPANTE poderá acarretar a suspensão temporária do acesso ao ambiente virtual de aprendizagem, aos conteúdos educacionais, aos materiais complementares, aos certificados e aos demais recursos disponibilizados pela plataforma, observada prévia comunicação ao participante.</w:t>
      </w:r>
    </w:p>
    <w:p w14:paraId="0F233E0A"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Persistindo a inadimplência por período superior a 30 (trinta) dias, a EFFIUS poderá rescindir a contratação, sem prejuízo da adoção das medidas administrativas e judiciais cabíveis para cobrança dos valores devidos.</w:t>
      </w:r>
    </w:p>
    <w:p w14:paraId="560FCA57"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suspensão ou rescisão contratual não afasta a responsabilidade do PARTICIPANTE pelo pagamento das obrigações financeiras já constituídas.</w:t>
      </w:r>
    </w:p>
    <w:p w14:paraId="7BB6D6B1" w14:textId="77777777" w:rsidR="00F105E5" w:rsidRPr="00E47B57" w:rsidRDefault="00F105E5" w:rsidP="00E47B57">
      <w:pPr>
        <w:spacing w:line="276" w:lineRule="auto"/>
        <w:jc w:val="both"/>
        <w:rPr>
          <w:rFonts w:asciiTheme="minorHAnsi" w:hAnsiTheme="minorHAnsi"/>
          <w:sz w:val="24"/>
          <w:szCs w:val="24"/>
          <w:lang w:val="pt-BR"/>
        </w:rPr>
      </w:pPr>
    </w:p>
    <w:p w14:paraId="3EFDB2B6" w14:textId="0A79BF91" w:rsidR="00605A0A" w:rsidRPr="00E47B57" w:rsidRDefault="00605A0A" w:rsidP="00E47B57">
      <w:pPr>
        <w:pStyle w:val="Subttulo"/>
        <w:spacing w:line="276" w:lineRule="auto"/>
        <w:rPr>
          <w:b/>
          <w:bCs/>
          <w:color w:val="auto"/>
          <w:sz w:val="24"/>
          <w:szCs w:val="24"/>
          <w:u w:val="single"/>
        </w:rPr>
      </w:pPr>
      <w:r w:rsidRPr="00E47B57">
        <w:rPr>
          <w:b/>
          <w:bCs/>
          <w:color w:val="auto"/>
          <w:sz w:val="24"/>
          <w:szCs w:val="24"/>
          <w:u w:val="single"/>
        </w:rPr>
        <w:t>12.9. Solicitações</w:t>
      </w:r>
    </w:p>
    <w:p w14:paraId="25BDC7C9"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Os pedidos de cancelamento, desistência, substituição de participantes ou restituição de valores deverão ser formalizados pelos canais oficiais disponibilizados pela EFFIUS.</w:t>
      </w:r>
    </w:p>
    <w:p w14:paraId="7CA6316C"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empresa poderá solicitar documentos ou informações adicionais quando necessários para confirmação da identidade do solicitante, localização da contratação ou adequada análise do pedido.</w:t>
      </w:r>
    </w:p>
    <w:p w14:paraId="0EC30069"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Todas as solicitações serão registradas para fins de controle interno, rastreabilidade e demonstração de conformidade.</w:t>
      </w:r>
    </w:p>
    <w:p w14:paraId="1A6EE26C" w14:textId="77777777" w:rsidR="00F105E5" w:rsidRPr="00E47B57" w:rsidRDefault="00F105E5" w:rsidP="00E47B57">
      <w:pPr>
        <w:pStyle w:val="Subttulo"/>
        <w:spacing w:line="276" w:lineRule="auto"/>
        <w:rPr>
          <w:color w:val="auto"/>
          <w:sz w:val="24"/>
          <w:szCs w:val="24"/>
        </w:rPr>
      </w:pPr>
    </w:p>
    <w:p w14:paraId="3D6F5D04" w14:textId="1418E752" w:rsidR="00605A0A" w:rsidRPr="00E47B57" w:rsidRDefault="00605A0A" w:rsidP="00E47B57">
      <w:pPr>
        <w:pStyle w:val="Subttulo"/>
        <w:spacing w:line="276" w:lineRule="auto"/>
        <w:rPr>
          <w:b/>
          <w:bCs/>
          <w:color w:val="auto"/>
          <w:sz w:val="24"/>
          <w:szCs w:val="24"/>
          <w:u w:val="single"/>
        </w:rPr>
      </w:pPr>
      <w:r w:rsidRPr="00E47B57">
        <w:rPr>
          <w:b/>
          <w:bCs/>
          <w:color w:val="auto"/>
          <w:sz w:val="24"/>
          <w:szCs w:val="24"/>
          <w:u w:val="single"/>
        </w:rPr>
        <w:t>12.10. Solução Consensual de Controvérsias</w:t>
      </w:r>
    </w:p>
    <w:p w14:paraId="74504488"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EFFIUS buscará solucionar, de forma célere e consensual, eventuais divergências relacionadas à contratação de seus cursos, eventos e demais serviços educacionais, observando os princípios da boa-fé objetiva, transparência, cooperação, equilíbrio contratual e proteção do consumidor.</w:t>
      </w:r>
    </w:p>
    <w:p w14:paraId="46620CB1" w14:textId="77777777" w:rsidR="00605A0A" w:rsidRPr="00E47B57" w:rsidRDefault="00605A0A"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As partes comprometem-se a buscar, sempre que possível, a solução administrativa da controvérsia antes da adoção de medidas judiciais, sem prejuízo do pleno exercício dos direitos assegurados pela legislação vigente.</w:t>
      </w:r>
    </w:p>
    <w:p w14:paraId="016BE5E9" w14:textId="77777777" w:rsidR="00605A0A" w:rsidRPr="00E47B57" w:rsidRDefault="00605A0A" w:rsidP="00E47B57">
      <w:pPr>
        <w:spacing w:line="276" w:lineRule="auto"/>
        <w:jc w:val="both"/>
        <w:rPr>
          <w:rFonts w:asciiTheme="minorHAnsi" w:hAnsiTheme="minorHAnsi"/>
          <w:sz w:val="24"/>
          <w:szCs w:val="24"/>
          <w:lang w:val="pt-BR"/>
        </w:rPr>
      </w:pPr>
    </w:p>
    <w:p w14:paraId="36443510" w14:textId="77777777" w:rsidR="00F105E5" w:rsidRPr="00E47B57" w:rsidRDefault="00F105E5" w:rsidP="00E47B57">
      <w:pPr>
        <w:pStyle w:val="Subttulo"/>
        <w:spacing w:line="276" w:lineRule="auto"/>
        <w:rPr>
          <w:b/>
          <w:bCs/>
          <w:color w:val="auto"/>
          <w:sz w:val="24"/>
          <w:szCs w:val="24"/>
          <w:u w:val="single"/>
        </w:rPr>
      </w:pPr>
      <w:r w:rsidRPr="00E47B57">
        <w:rPr>
          <w:b/>
          <w:bCs/>
          <w:color w:val="auto"/>
          <w:sz w:val="24"/>
          <w:szCs w:val="24"/>
          <w:u w:val="single"/>
        </w:rPr>
        <w:t>12.11. Contestação de Pagamentos e Prevenção a Fraudes</w:t>
      </w:r>
    </w:p>
    <w:p w14:paraId="71B482E6" w14:textId="77777777" w:rsidR="00F105E5" w:rsidRPr="00E47B57" w:rsidRDefault="00F105E5"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 xml:space="preserve">Nos casos de contestação de pagamento ("chargeback"), estorno, cancelamento unilateral junto à administradora do cartão de crédito, fraude, utilização indevida do meio de pagamento </w:t>
      </w:r>
      <w:r w:rsidRPr="00E47B57">
        <w:rPr>
          <w:rFonts w:asciiTheme="minorHAnsi" w:hAnsiTheme="minorHAnsi"/>
          <w:sz w:val="24"/>
          <w:szCs w:val="24"/>
          <w:lang w:val="pt-BR"/>
        </w:rPr>
        <w:lastRenderedPageBreak/>
        <w:t>ou qualquer situação que impeça a confirmação definitiva da quitação do curso, a EFFIUS poderá:</w:t>
      </w:r>
    </w:p>
    <w:p w14:paraId="350E9476" w14:textId="77777777" w:rsidR="00F105E5" w:rsidRPr="00E47B57" w:rsidRDefault="00F105E5"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 – suspender preventivamente o acesso do participante ao ambiente virtual de aprendizagem;</w:t>
      </w:r>
    </w:p>
    <w:p w14:paraId="0B6243B8" w14:textId="77777777" w:rsidR="00F105E5" w:rsidRPr="00E47B57" w:rsidRDefault="00F105E5"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II – suspender a emissão de certificados;</w:t>
      </w:r>
    </w:p>
    <w:p w14:paraId="53CC9CF2" w14:textId="77777777" w:rsidR="00F105E5" w:rsidRPr="00E47B57" w:rsidRDefault="00F105E5"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III – suspender o acesso a materiais complementares;</w:t>
      </w:r>
    </w:p>
    <w:p w14:paraId="6BADC51B" w14:textId="77777777" w:rsidR="00F105E5" w:rsidRPr="00E47B57" w:rsidRDefault="00F105E5"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IV – solicitar documentação complementar para validação da contratação;</w:t>
      </w:r>
    </w:p>
    <w:p w14:paraId="046F8ACF" w14:textId="77777777" w:rsidR="00F105E5" w:rsidRPr="00E47B57" w:rsidRDefault="00F105E5"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V – adotar as medidas administrativas e judiciais cabíveis para cobrança dos valores eventualmente devidos.</w:t>
      </w:r>
    </w:p>
    <w:p w14:paraId="462CCD30" w14:textId="77777777" w:rsidR="00F105E5" w:rsidRPr="00E47B57" w:rsidRDefault="00F105E5"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Constatada a regularidade da contratação e do pagamento, o acesso será restabelecido imediatamente.</w:t>
      </w:r>
    </w:p>
    <w:p w14:paraId="3FC887CC" w14:textId="77777777" w:rsidR="00F105E5" w:rsidRPr="00E47B57" w:rsidRDefault="00F105E5"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adoção dessas medidas não impede o exercício dos direitos assegurados ao consumidor pela legislação vigente.</w:t>
      </w:r>
    </w:p>
    <w:p w14:paraId="53EF1B7C" w14:textId="77777777" w:rsidR="007C4715" w:rsidRPr="00E47B57" w:rsidRDefault="007C4715" w:rsidP="00E47B57">
      <w:pPr>
        <w:spacing w:line="276" w:lineRule="auto"/>
        <w:rPr>
          <w:rFonts w:asciiTheme="minorHAnsi" w:hAnsiTheme="minorHAnsi"/>
          <w:b/>
          <w:bCs/>
          <w:sz w:val="24"/>
          <w:szCs w:val="24"/>
          <w:lang w:val="pt-BR"/>
        </w:rPr>
      </w:pPr>
    </w:p>
    <w:p w14:paraId="7DEC355A" w14:textId="2602A644" w:rsidR="00B950AF" w:rsidRPr="00E47B57" w:rsidRDefault="00B950AF" w:rsidP="00E47B57">
      <w:pPr>
        <w:pStyle w:val="Ttulo1"/>
        <w:spacing w:line="276" w:lineRule="auto"/>
        <w:rPr>
          <w:rFonts w:asciiTheme="minorHAnsi" w:hAnsiTheme="minorHAnsi"/>
          <w:b/>
          <w:bCs/>
          <w:color w:val="auto"/>
          <w:sz w:val="24"/>
          <w:szCs w:val="24"/>
        </w:rPr>
      </w:pPr>
      <w:bookmarkStart w:id="12" w:name="_Toc233478364"/>
      <w:r w:rsidRPr="00E47B57">
        <w:rPr>
          <w:rFonts w:asciiTheme="minorHAnsi" w:hAnsiTheme="minorHAnsi"/>
          <w:b/>
          <w:bCs/>
          <w:color w:val="auto"/>
          <w:sz w:val="24"/>
          <w:szCs w:val="24"/>
        </w:rPr>
        <w:t>1</w:t>
      </w:r>
      <w:r w:rsidR="00605A0A" w:rsidRPr="00E47B57">
        <w:rPr>
          <w:rFonts w:asciiTheme="minorHAnsi" w:hAnsiTheme="minorHAnsi"/>
          <w:b/>
          <w:bCs/>
          <w:color w:val="auto"/>
          <w:sz w:val="24"/>
          <w:szCs w:val="24"/>
        </w:rPr>
        <w:t>3</w:t>
      </w:r>
      <w:r w:rsidRPr="00E47B57">
        <w:rPr>
          <w:rFonts w:asciiTheme="minorHAnsi" w:hAnsiTheme="minorHAnsi"/>
          <w:b/>
          <w:bCs/>
          <w:color w:val="auto"/>
          <w:sz w:val="24"/>
          <w:szCs w:val="24"/>
        </w:rPr>
        <w:t>. GRAVAÇÃO DE AULAS E EVENTOS</w:t>
      </w:r>
      <w:bookmarkEnd w:id="12"/>
    </w:p>
    <w:p w14:paraId="69C7C7C9"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EFFIUS poderá realizar gravações de aulas, treinamentos, congressos, seminários, workshops, reuniões, transmissões ao vivo e demais atividades promovidas por meio da plataforma.</w:t>
      </w:r>
    </w:p>
    <w:p w14:paraId="67204C0A" w14:textId="77777777" w:rsidR="007C4715"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As gravações poderão envolver:</w:t>
      </w:r>
    </w:p>
    <w:p w14:paraId="2B420284" w14:textId="77777777" w:rsidR="007C4715" w:rsidRPr="00E47B57" w:rsidRDefault="00B950AF" w:rsidP="00E47B57">
      <w:pPr>
        <w:pStyle w:val="PargrafodaLista"/>
        <w:numPr>
          <w:ilvl w:val="0"/>
          <w:numId w:val="18"/>
        </w:numPr>
        <w:spacing w:line="276" w:lineRule="auto"/>
        <w:jc w:val="both"/>
      </w:pPr>
      <w:r w:rsidRPr="00E47B57">
        <w:t>Imagem dos participantes;</w:t>
      </w:r>
    </w:p>
    <w:p w14:paraId="65C26C00" w14:textId="77777777" w:rsidR="007C4715" w:rsidRPr="00E47B57" w:rsidRDefault="00B950AF" w:rsidP="00E47B57">
      <w:pPr>
        <w:pStyle w:val="PargrafodaLista"/>
        <w:numPr>
          <w:ilvl w:val="0"/>
          <w:numId w:val="18"/>
        </w:numPr>
        <w:spacing w:line="276" w:lineRule="auto"/>
        <w:jc w:val="both"/>
      </w:pPr>
      <w:r w:rsidRPr="00E47B57">
        <w:t>Voz dos participantes;</w:t>
      </w:r>
    </w:p>
    <w:p w14:paraId="184530EB" w14:textId="77777777" w:rsidR="007C4715" w:rsidRPr="00E47B57" w:rsidRDefault="00B950AF" w:rsidP="00E47B57">
      <w:pPr>
        <w:pStyle w:val="PargrafodaLista"/>
        <w:numPr>
          <w:ilvl w:val="0"/>
          <w:numId w:val="18"/>
        </w:numPr>
        <w:spacing w:line="276" w:lineRule="auto"/>
        <w:jc w:val="both"/>
      </w:pPr>
      <w:r w:rsidRPr="00E47B57">
        <w:t>Perguntas realizadas durante as atividades;</w:t>
      </w:r>
    </w:p>
    <w:p w14:paraId="4E6B01F4" w14:textId="196D7C45" w:rsidR="00B950AF" w:rsidRPr="00E47B57" w:rsidRDefault="00B950AF" w:rsidP="00E47B57">
      <w:pPr>
        <w:pStyle w:val="PargrafodaLista"/>
        <w:numPr>
          <w:ilvl w:val="0"/>
          <w:numId w:val="18"/>
        </w:numPr>
        <w:spacing w:line="276" w:lineRule="auto"/>
        <w:jc w:val="both"/>
      </w:pPr>
      <w:r w:rsidRPr="00E47B57">
        <w:t>Interações em chats, fóruns e ferramentas de comunicação disponibilizadas pela plataforma.</w:t>
      </w:r>
    </w:p>
    <w:p w14:paraId="7A36CB00"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As gravações poderão ser utilizadas para:</w:t>
      </w:r>
    </w:p>
    <w:p w14:paraId="2316A547" w14:textId="3031480B" w:rsidR="00B950AF" w:rsidRPr="00E47B57" w:rsidRDefault="00B950AF" w:rsidP="00E47B57">
      <w:pPr>
        <w:pStyle w:val="PargrafodaLista"/>
        <w:numPr>
          <w:ilvl w:val="0"/>
          <w:numId w:val="20"/>
        </w:numPr>
        <w:spacing w:line="276" w:lineRule="auto"/>
        <w:ind w:left="0" w:firstLine="284"/>
        <w:jc w:val="both"/>
      </w:pPr>
      <w:r w:rsidRPr="00E47B57">
        <w:t>Disponibilização posterior aos participantes inscritos;</w:t>
      </w:r>
    </w:p>
    <w:p w14:paraId="36CF6C63" w14:textId="3F0DE15A" w:rsidR="00B950AF" w:rsidRPr="00E47B57" w:rsidRDefault="00B950AF" w:rsidP="00E47B57">
      <w:pPr>
        <w:pStyle w:val="PargrafodaLista"/>
        <w:numPr>
          <w:ilvl w:val="0"/>
          <w:numId w:val="20"/>
        </w:numPr>
        <w:spacing w:line="276" w:lineRule="auto"/>
        <w:ind w:left="0" w:firstLine="284"/>
        <w:jc w:val="both"/>
      </w:pPr>
      <w:r w:rsidRPr="00E47B57">
        <w:t>Produção de conteúdos educacionais;</w:t>
      </w:r>
    </w:p>
    <w:p w14:paraId="4E7DD267" w14:textId="1CF76578" w:rsidR="00B950AF" w:rsidRPr="00E47B57" w:rsidRDefault="00B950AF" w:rsidP="00E47B57">
      <w:pPr>
        <w:pStyle w:val="PargrafodaLista"/>
        <w:numPr>
          <w:ilvl w:val="0"/>
          <w:numId w:val="20"/>
        </w:numPr>
        <w:spacing w:line="276" w:lineRule="auto"/>
        <w:ind w:left="0" w:firstLine="284"/>
        <w:jc w:val="both"/>
      </w:pPr>
      <w:r w:rsidRPr="00E47B57">
        <w:t>Registro institucional;</w:t>
      </w:r>
    </w:p>
    <w:p w14:paraId="4BFD9B59" w14:textId="4453DED8" w:rsidR="00B950AF" w:rsidRPr="00E47B57" w:rsidRDefault="00B950AF" w:rsidP="00E47B57">
      <w:pPr>
        <w:pStyle w:val="PargrafodaLista"/>
        <w:numPr>
          <w:ilvl w:val="0"/>
          <w:numId w:val="20"/>
        </w:numPr>
        <w:spacing w:line="276" w:lineRule="auto"/>
        <w:ind w:left="0" w:firstLine="284"/>
        <w:jc w:val="both"/>
      </w:pPr>
      <w:r w:rsidRPr="00E47B57">
        <w:t>Controle acadêmico;</w:t>
      </w:r>
    </w:p>
    <w:p w14:paraId="5B3D8EAE" w14:textId="3F06C316" w:rsidR="00B950AF" w:rsidRPr="00E47B57" w:rsidRDefault="00B950AF" w:rsidP="00E47B57">
      <w:pPr>
        <w:pStyle w:val="PargrafodaLista"/>
        <w:numPr>
          <w:ilvl w:val="0"/>
          <w:numId w:val="20"/>
        </w:numPr>
        <w:spacing w:line="276" w:lineRule="auto"/>
        <w:ind w:left="0" w:firstLine="284"/>
        <w:jc w:val="both"/>
      </w:pPr>
      <w:r w:rsidRPr="00E47B57">
        <w:t>Melhoria dos serviços prestados;</w:t>
      </w:r>
    </w:p>
    <w:p w14:paraId="639791E2" w14:textId="53E19DD6" w:rsidR="00B950AF" w:rsidRPr="00E47B57" w:rsidRDefault="00B950AF" w:rsidP="00E47B57">
      <w:pPr>
        <w:pStyle w:val="PargrafodaLista"/>
        <w:numPr>
          <w:ilvl w:val="0"/>
          <w:numId w:val="20"/>
        </w:numPr>
        <w:spacing w:line="276" w:lineRule="auto"/>
        <w:ind w:left="0" w:firstLine="284"/>
        <w:jc w:val="both"/>
      </w:pPr>
      <w:r w:rsidRPr="00E47B57">
        <w:t>Formação de acervo educacional da EFFIUS.</w:t>
      </w:r>
    </w:p>
    <w:p w14:paraId="48C481CA"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utilização desses registros observará a legislação aplicável e a Política de Privacidade da empresa.</w:t>
      </w:r>
    </w:p>
    <w:p w14:paraId="5341FB00" w14:textId="776E6005" w:rsidR="00B950AF" w:rsidRPr="00E47B57" w:rsidRDefault="00B950AF" w:rsidP="00E47B57">
      <w:pPr>
        <w:pStyle w:val="Ttulo1"/>
        <w:spacing w:line="276" w:lineRule="auto"/>
        <w:rPr>
          <w:rFonts w:asciiTheme="minorHAnsi" w:hAnsiTheme="minorHAnsi"/>
          <w:b/>
          <w:bCs/>
          <w:color w:val="auto"/>
          <w:sz w:val="24"/>
          <w:szCs w:val="24"/>
        </w:rPr>
      </w:pPr>
      <w:bookmarkStart w:id="13" w:name="_Toc233478365"/>
      <w:r w:rsidRPr="00E47B57">
        <w:rPr>
          <w:rFonts w:asciiTheme="minorHAnsi" w:hAnsiTheme="minorHAnsi"/>
          <w:b/>
          <w:bCs/>
          <w:color w:val="auto"/>
          <w:sz w:val="24"/>
          <w:szCs w:val="24"/>
        </w:rPr>
        <w:lastRenderedPageBreak/>
        <w:t>1</w:t>
      </w:r>
      <w:r w:rsidR="00F105E5" w:rsidRPr="00E47B57">
        <w:rPr>
          <w:rFonts w:asciiTheme="minorHAnsi" w:hAnsiTheme="minorHAnsi"/>
          <w:b/>
          <w:bCs/>
          <w:color w:val="auto"/>
          <w:sz w:val="24"/>
          <w:szCs w:val="24"/>
        </w:rPr>
        <w:t>4</w:t>
      </w:r>
      <w:r w:rsidRPr="00E47B57">
        <w:rPr>
          <w:rFonts w:asciiTheme="minorHAnsi" w:hAnsiTheme="minorHAnsi"/>
          <w:b/>
          <w:bCs/>
          <w:color w:val="auto"/>
          <w:sz w:val="24"/>
          <w:szCs w:val="24"/>
        </w:rPr>
        <w:t>. COMUNICAÇÕES E WHATSAPP</w:t>
      </w:r>
      <w:bookmarkEnd w:id="13"/>
    </w:p>
    <w:p w14:paraId="25471A60"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EFFIUS poderá utilizar e-mail, telefone, WhatsApp, notificações eletrônicas e demais canais de comunicação para contato com os usuários.</w:t>
      </w:r>
    </w:p>
    <w:p w14:paraId="33CB9384"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As comunicações poderão envolver:</w:t>
      </w:r>
    </w:p>
    <w:p w14:paraId="23E7031A" w14:textId="756E3427" w:rsidR="00B950AF" w:rsidRPr="00E47B57" w:rsidRDefault="00B950AF" w:rsidP="00E47B57">
      <w:pPr>
        <w:pStyle w:val="PargrafodaLista"/>
        <w:numPr>
          <w:ilvl w:val="1"/>
          <w:numId w:val="22"/>
        </w:numPr>
        <w:spacing w:line="276" w:lineRule="auto"/>
        <w:ind w:left="0" w:firstLine="284"/>
        <w:jc w:val="both"/>
      </w:pPr>
      <w:r w:rsidRPr="00E47B57">
        <w:t>Informações acadêmicas;</w:t>
      </w:r>
    </w:p>
    <w:p w14:paraId="706EAF3E" w14:textId="0F439CBB" w:rsidR="00B950AF" w:rsidRPr="00E47B57" w:rsidRDefault="00B950AF" w:rsidP="00E47B57">
      <w:pPr>
        <w:pStyle w:val="PargrafodaLista"/>
        <w:numPr>
          <w:ilvl w:val="1"/>
          <w:numId w:val="22"/>
        </w:numPr>
        <w:spacing w:line="276" w:lineRule="auto"/>
        <w:ind w:left="0" w:firstLine="284"/>
        <w:jc w:val="both"/>
      </w:pPr>
      <w:r w:rsidRPr="00E47B57">
        <w:t>Atualizações de cursos;</w:t>
      </w:r>
    </w:p>
    <w:p w14:paraId="6145E392" w14:textId="05B3F6DF" w:rsidR="00B950AF" w:rsidRPr="00E47B57" w:rsidRDefault="00B950AF" w:rsidP="00E47B57">
      <w:pPr>
        <w:pStyle w:val="PargrafodaLista"/>
        <w:numPr>
          <w:ilvl w:val="1"/>
          <w:numId w:val="22"/>
        </w:numPr>
        <w:spacing w:line="276" w:lineRule="auto"/>
        <w:ind w:left="0" w:firstLine="284"/>
        <w:jc w:val="both"/>
      </w:pPr>
      <w:r w:rsidRPr="00E47B57">
        <w:t>Convites para eventos;</w:t>
      </w:r>
    </w:p>
    <w:p w14:paraId="5138303B" w14:textId="1BFEC5E4" w:rsidR="00B950AF" w:rsidRPr="00E47B57" w:rsidRDefault="00B950AF" w:rsidP="00E47B57">
      <w:pPr>
        <w:pStyle w:val="PargrafodaLista"/>
        <w:numPr>
          <w:ilvl w:val="1"/>
          <w:numId w:val="22"/>
        </w:numPr>
        <w:spacing w:line="276" w:lineRule="auto"/>
        <w:ind w:left="0" w:firstLine="284"/>
        <w:jc w:val="both"/>
      </w:pPr>
      <w:r w:rsidRPr="00E47B57">
        <w:t>Emissão de certificados;</w:t>
      </w:r>
    </w:p>
    <w:p w14:paraId="739F1941" w14:textId="569F6780" w:rsidR="00B950AF" w:rsidRPr="00E47B57" w:rsidRDefault="00B950AF" w:rsidP="00E47B57">
      <w:pPr>
        <w:pStyle w:val="PargrafodaLista"/>
        <w:numPr>
          <w:ilvl w:val="1"/>
          <w:numId w:val="22"/>
        </w:numPr>
        <w:spacing w:line="276" w:lineRule="auto"/>
        <w:ind w:left="0" w:firstLine="284"/>
        <w:jc w:val="both"/>
      </w:pPr>
      <w:r w:rsidRPr="00E47B57">
        <w:t>Materiais complementares;</w:t>
      </w:r>
    </w:p>
    <w:p w14:paraId="3998B9F1" w14:textId="0EB3EBB4" w:rsidR="00B950AF" w:rsidRPr="00E47B57" w:rsidRDefault="00B950AF" w:rsidP="00E47B57">
      <w:pPr>
        <w:pStyle w:val="PargrafodaLista"/>
        <w:numPr>
          <w:ilvl w:val="1"/>
          <w:numId w:val="22"/>
        </w:numPr>
        <w:spacing w:line="276" w:lineRule="auto"/>
        <w:ind w:left="0" w:firstLine="284"/>
        <w:jc w:val="both"/>
      </w:pPr>
      <w:r w:rsidRPr="00E47B57">
        <w:t>Comunicados institucionais;</w:t>
      </w:r>
    </w:p>
    <w:p w14:paraId="3322189C" w14:textId="319E9ED8" w:rsidR="00B950AF" w:rsidRPr="00E47B57" w:rsidRDefault="00B950AF" w:rsidP="00E47B57">
      <w:pPr>
        <w:pStyle w:val="PargrafodaLista"/>
        <w:numPr>
          <w:ilvl w:val="1"/>
          <w:numId w:val="22"/>
        </w:numPr>
        <w:spacing w:line="276" w:lineRule="auto"/>
        <w:ind w:left="0" w:firstLine="284"/>
        <w:jc w:val="both"/>
      </w:pPr>
      <w:r w:rsidRPr="00E47B57">
        <w:t>Conteúdos técnicos;</w:t>
      </w:r>
    </w:p>
    <w:p w14:paraId="3E16EC24" w14:textId="6F512482" w:rsidR="00B950AF" w:rsidRPr="00E47B57" w:rsidRDefault="00B950AF" w:rsidP="00E47B57">
      <w:pPr>
        <w:pStyle w:val="PargrafodaLista"/>
        <w:numPr>
          <w:ilvl w:val="1"/>
          <w:numId w:val="22"/>
        </w:numPr>
        <w:spacing w:line="276" w:lineRule="auto"/>
        <w:ind w:left="0" w:firstLine="284"/>
        <w:jc w:val="both"/>
      </w:pPr>
      <w:r w:rsidRPr="00E47B57">
        <w:t>Informações comerciais relacionadas às atividades da EFFIUS.</w:t>
      </w:r>
    </w:p>
    <w:p w14:paraId="683F8405" w14:textId="62EBEDFB"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O WhatsApp institucional da EFFIUS é:</w:t>
      </w:r>
      <w:r w:rsidR="007C4715" w:rsidRPr="00E47B57">
        <w:rPr>
          <w:rFonts w:asciiTheme="minorHAnsi" w:hAnsiTheme="minorHAnsi"/>
          <w:sz w:val="24"/>
          <w:szCs w:val="24"/>
          <w:lang w:val="pt-BR"/>
        </w:rPr>
        <w:t xml:space="preserve"> </w:t>
      </w:r>
      <w:r w:rsidRPr="00E47B57">
        <w:rPr>
          <w:rFonts w:asciiTheme="minorHAnsi" w:hAnsiTheme="minorHAnsi"/>
          <w:b/>
          <w:bCs/>
          <w:sz w:val="24"/>
          <w:szCs w:val="24"/>
          <w:lang w:val="pt-BR"/>
        </w:rPr>
        <w:t>(18) 99628-1005</w:t>
      </w:r>
    </w:p>
    <w:p w14:paraId="67B8AEEC"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participação em grupos de mensagens destinados à execução de cursos, eventos ou capacitações implica ciência de que determinadas informações visíveis na plataforma utilizada poderão ser visualizadas pelos demais participantes.</w:t>
      </w:r>
    </w:p>
    <w:p w14:paraId="27513BB2" w14:textId="04C4C2E2" w:rsidR="007C4715" w:rsidRPr="00E47B57" w:rsidRDefault="00B950AF" w:rsidP="00E47B57">
      <w:pPr>
        <w:spacing w:line="276" w:lineRule="auto"/>
        <w:jc w:val="both"/>
        <w:rPr>
          <w:rFonts w:asciiTheme="minorHAnsi" w:hAnsiTheme="minorHAnsi"/>
          <w:b/>
          <w:bCs/>
          <w:sz w:val="24"/>
          <w:szCs w:val="24"/>
          <w:lang w:val="pt-BR"/>
        </w:rPr>
      </w:pPr>
      <w:r w:rsidRPr="00E47B57">
        <w:rPr>
          <w:rFonts w:asciiTheme="minorHAnsi" w:hAnsiTheme="minorHAnsi"/>
          <w:b/>
          <w:bCs/>
          <w:sz w:val="24"/>
          <w:szCs w:val="24"/>
          <w:lang w:val="pt-BR"/>
        </w:rPr>
        <w:t>O usuário poderá solicitar o cancelamento do recebimento de comunicações promocionais a qualquer momento.</w:t>
      </w:r>
    </w:p>
    <w:p w14:paraId="654659E8" w14:textId="590214FF" w:rsidR="00B950AF" w:rsidRPr="00E47B57" w:rsidRDefault="00B950AF" w:rsidP="00E47B57">
      <w:pPr>
        <w:pStyle w:val="Ttulo1"/>
        <w:spacing w:line="276" w:lineRule="auto"/>
        <w:rPr>
          <w:rFonts w:asciiTheme="minorHAnsi" w:hAnsiTheme="minorHAnsi"/>
          <w:b/>
          <w:bCs/>
          <w:color w:val="auto"/>
          <w:sz w:val="24"/>
          <w:szCs w:val="24"/>
        </w:rPr>
      </w:pPr>
      <w:bookmarkStart w:id="14" w:name="_Toc233478366"/>
      <w:r w:rsidRPr="00E47B57">
        <w:rPr>
          <w:rFonts w:asciiTheme="minorHAnsi" w:hAnsiTheme="minorHAnsi"/>
          <w:b/>
          <w:bCs/>
          <w:color w:val="auto"/>
          <w:sz w:val="24"/>
          <w:szCs w:val="24"/>
        </w:rPr>
        <w:t>1</w:t>
      </w:r>
      <w:r w:rsidR="00F105E5" w:rsidRPr="00E47B57">
        <w:rPr>
          <w:rFonts w:asciiTheme="minorHAnsi" w:hAnsiTheme="minorHAnsi"/>
          <w:b/>
          <w:bCs/>
          <w:color w:val="auto"/>
          <w:sz w:val="24"/>
          <w:szCs w:val="24"/>
        </w:rPr>
        <w:t>5</w:t>
      </w:r>
      <w:r w:rsidRPr="00E47B57">
        <w:rPr>
          <w:rFonts w:asciiTheme="minorHAnsi" w:hAnsiTheme="minorHAnsi"/>
          <w:b/>
          <w:bCs/>
          <w:color w:val="auto"/>
          <w:sz w:val="24"/>
          <w:szCs w:val="24"/>
        </w:rPr>
        <w:t>. ACESSOS CORPORATIVOS E CONTRATAÇÕES POR ÓRGÃOS PÚBLICOS</w:t>
      </w:r>
      <w:bookmarkEnd w:id="14"/>
    </w:p>
    <w:p w14:paraId="56F414B0"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Quando a contratação for realizada por órgão público, entidade privada, associação, fundação ou qualquer instituição, deverão ser observadas as condições estabelecidas no respectivo instrumento contratual.</w:t>
      </w:r>
    </w:p>
    <w:p w14:paraId="6CCA83FE"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aquisição de uma vaga, licença ou acesso individual não autoriza a utilização coletiva dos conteúdos por outros servidores, empregados, colaboradores ou terceiros.</w:t>
      </w:r>
    </w:p>
    <w:p w14:paraId="3036A23B"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quantidade de usuários autorizados será limitada ao quantitativo efetivamente contratado.</w:t>
      </w:r>
    </w:p>
    <w:p w14:paraId="3AFA8E1F"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É vedado:</w:t>
      </w:r>
    </w:p>
    <w:p w14:paraId="392B0930" w14:textId="6DA2A12C" w:rsidR="00B950AF" w:rsidRPr="00E47B57" w:rsidRDefault="00B950AF" w:rsidP="00E47B57">
      <w:pPr>
        <w:pStyle w:val="PargrafodaLista"/>
        <w:numPr>
          <w:ilvl w:val="1"/>
          <w:numId w:val="24"/>
        </w:numPr>
        <w:spacing w:line="276" w:lineRule="auto"/>
        <w:ind w:left="0" w:firstLine="284"/>
        <w:jc w:val="both"/>
      </w:pPr>
      <w:r w:rsidRPr="00E47B57">
        <w:t>Compartilhar conteúdos em intranets;</w:t>
      </w:r>
    </w:p>
    <w:p w14:paraId="430C4CAE" w14:textId="302541E3" w:rsidR="00B950AF" w:rsidRPr="00E47B57" w:rsidRDefault="00B950AF" w:rsidP="00E47B57">
      <w:pPr>
        <w:pStyle w:val="PargrafodaLista"/>
        <w:numPr>
          <w:ilvl w:val="1"/>
          <w:numId w:val="24"/>
        </w:numPr>
        <w:spacing w:line="276" w:lineRule="auto"/>
        <w:ind w:left="0" w:firstLine="284"/>
        <w:jc w:val="both"/>
      </w:pPr>
      <w:r w:rsidRPr="00E47B57">
        <w:t>Disponibilizar materiais em pastas compartilhadas;</w:t>
      </w:r>
    </w:p>
    <w:p w14:paraId="49E68BAC" w14:textId="1EAD6CFA" w:rsidR="00B950AF" w:rsidRPr="00E47B57" w:rsidRDefault="00B950AF" w:rsidP="00E47B57">
      <w:pPr>
        <w:pStyle w:val="PargrafodaLista"/>
        <w:numPr>
          <w:ilvl w:val="1"/>
          <w:numId w:val="24"/>
        </w:numPr>
        <w:spacing w:line="276" w:lineRule="auto"/>
        <w:ind w:left="0" w:firstLine="284"/>
        <w:jc w:val="both"/>
      </w:pPr>
      <w:r w:rsidRPr="00E47B57">
        <w:t>Reproduzir videoaulas em treinamentos internos não contratados;</w:t>
      </w:r>
    </w:p>
    <w:p w14:paraId="2C8924DF" w14:textId="5AEC036E" w:rsidR="00B950AF" w:rsidRPr="00E47B57" w:rsidRDefault="00B950AF" w:rsidP="00E47B57">
      <w:pPr>
        <w:pStyle w:val="PargrafodaLista"/>
        <w:numPr>
          <w:ilvl w:val="1"/>
          <w:numId w:val="24"/>
        </w:numPr>
        <w:spacing w:line="276" w:lineRule="auto"/>
        <w:ind w:left="0" w:firstLine="284"/>
        <w:jc w:val="both"/>
      </w:pPr>
      <w:r w:rsidRPr="00E47B57">
        <w:t>Distribuir materiais a pessoas não inscritas;</w:t>
      </w:r>
    </w:p>
    <w:p w14:paraId="24583B42" w14:textId="7B7AE728" w:rsidR="00B950AF" w:rsidRPr="00E47B57" w:rsidRDefault="00B950AF" w:rsidP="00E47B57">
      <w:pPr>
        <w:pStyle w:val="PargrafodaLista"/>
        <w:numPr>
          <w:ilvl w:val="1"/>
          <w:numId w:val="24"/>
        </w:numPr>
        <w:spacing w:line="276" w:lineRule="auto"/>
        <w:ind w:left="0" w:firstLine="284"/>
        <w:jc w:val="both"/>
      </w:pPr>
      <w:r w:rsidRPr="00E47B57">
        <w:t>Utilizar conteúdos da plataforma como material institucional próprio.</w:t>
      </w:r>
    </w:p>
    <w:p w14:paraId="67E607F3"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EFFIUS poderá adotar medidas de auditoria, rastreabilidade e controle para verificação do cumprimento dessas condições.</w:t>
      </w:r>
    </w:p>
    <w:p w14:paraId="6E3F87C3" w14:textId="23FF5B45" w:rsidR="00B950AF" w:rsidRPr="00E47B57" w:rsidRDefault="00B950AF" w:rsidP="00E47B57">
      <w:pPr>
        <w:pStyle w:val="Ttulo1"/>
        <w:spacing w:line="276" w:lineRule="auto"/>
        <w:rPr>
          <w:rFonts w:asciiTheme="minorHAnsi" w:hAnsiTheme="minorHAnsi"/>
          <w:b/>
          <w:bCs/>
          <w:color w:val="auto"/>
          <w:sz w:val="24"/>
          <w:szCs w:val="24"/>
        </w:rPr>
      </w:pPr>
      <w:bookmarkStart w:id="15" w:name="_Toc233478367"/>
      <w:r w:rsidRPr="00E47B57">
        <w:rPr>
          <w:rFonts w:asciiTheme="minorHAnsi" w:hAnsiTheme="minorHAnsi"/>
          <w:b/>
          <w:bCs/>
          <w:color w:val="auto"/>
          <w:sz w:val="24"/>
          <w:szCs w:val="24"/>
        </w:rPr>
        <w:lastRenderedPageBreak/>
        <w:t>1</w:t>
      </w:r>
      <w:r w:rsidR="00F105E5" w:rsidRPr="00E47B57">
        <w:rPr>
          <w:rFonts w:asciiTheme="minorHAnsi" w:hAnsiTheme="minorHAnsi"/>
          <w:b/>
          <w:bCs/>
          <w:color w:val="auto"/>
          <w:sz w:val="24"/>
          <w:szCs w:val="24"/>
        </w:rPr>
        <w:t>6</w:t>
      </w:r>
      <w:r w:rsidRPr="00E47B57">
        <w:rPr>
          <w:rFonts w:asciiTheme="minorHAnsi" w:hAnsiTheme="minorHAnsi"/>
          <w:b/>
          <w:bCs/>
          <w:color w:val="auto"/>
          <w:sz w:val="24"/>
          <w:szCs w:val="24"/>
        </w:rPr>
        <w:t>. SUSPENSÃO E CANCELAMENTO DE ACESSO</w:t>
      </w:r>
      <w:bookmarkEnd w:id="15"/>
    </w:p>
    <w:p w14:paraId="16484000" w14:textId="77777777" w:rsidR="00B950AF" w:rsidRPr="00E47B57" w:rsidRDefault="00B950AF" w:rsidP="00E47B57">
      <w:pPr>
        <w:spacing w:line="276" w:lineRule="auto"/>
        <w:rPr>
          <w:rFonts w:asciiTheme="minorHAnsi" w:hAnsiTheme="minorHAnsi"/>
          <w:sz w:val="24"/>
          <w:szCs w:val="24"/>
          <w:lang w:val="pt-BR"/>
        </w:rPr>
      </w:pPr>
      <w:r w:rsidRPr="00E47B57">
        <w:rPr>
          <w:rFonts w:asciiTheme="minorHAnsi" w:hAnsiTheme="minorHAnsi"/>
          <w:sz w:val="24"/>
          <w:szCs w:val="24"/>
          <w:lang w:val="pt-BR"/>
        </w:rPr>
        <w:t>A EFFIUS poderá suspender ou cancelar o acesso do usuário, independentemente de aviso prévio, quando constatada:</w:t>
      </w:r>
    </w:p>
    <w:p w14:paraId="6CCBF2B9" w14:textId="56AE8C16" w:rsidR="00B950AF" w:rsidRPr="00E47B57" w:rsidRDefault="00B950AF" w:rsidP="00E47B57">
      <w:pPr>
        <w:pStyle w:val="PargrafodaLista"/>
        <w:numPr>
          <w:ilvl w:val="1"/>
          <w:numId w:val="29"/>
        </w:numPr>
        <w:spacing w:line="276" w:lineRule="auto"/>
        <w:ind w:left="0" w:firstLine="284"/>
        <w:jc w:val="both"/>
      </w:pPr>
      <w:r w:rsidRPr="00E47B57">
        <w:t>Violação deste Termo de Uso;</w:t>
      </w:r>
    </w:p>
    <w:p w14:paraId="672BA249" w14:textId="334F1116" w:rsidR="00B950AF" w:rsidRPr="00E47B57" w:rsidRDefault="00B950AF" w:rsidP="00E47B57">
      <w:pPr>
        <w:pStyle w:val="PargrafodaLista"/>
        <w:numPr>
          <w:ilvl w:val="1"/>
          <w:numId w:val="29"/>
        </w:numPr>
        <w:spacing w:line="276" w:lineRule="auto"/>
        <w:ind w:left="0" w:firstLine="284"/>
        <w:jc w:val="both"/>
      </w:pPr>
      <w:r w:rsidRPr="00E47B57">
        <w:t>Compartilhamento indevido de credenciais;</w:t>
      </w:r>
    </w:p>
    <w:p w14:paraId="0FFDA6C2" w14:textId="1B190CC8" w:rsidR="00B950AF" w:rsidRPr="00E47B57" w:rsidRDefault="00B950AF" w:rsidP="00E47B57">
      <w:pPr>
        <w:pStyle w:val="PargrafodaLista"/>
        <w:numPr>
          <w:ilvl w:val="1"/>
          <w:numId w:val="29"/>
        </w:numPr>
        <w:spacing w:line="276" w:lineRule="auto"/>
        <w:ind w:left="0" w:firstLine="284"/>
        <w:jc w:val="both"/>
      </w:pPr>
      <w:r w:rsidRPr="00E47B57">
        <w:t>Utilização fraudulenta da plataforma;</w:t>
      </w:r>
    </w:p>
    <w:p w14:paraId="10F32AF5" w14:textId="56757433" w:rsidR="00B950AF" w:rsidRPr="00E47B57" w:rsidRDefault="00B950AF" w:rsidP="00E47B57">
      <w:pPr>
        <w:pStyle w:val="PargrafodaLista"/>
        <w:numPr>
          <w:ilvl w:val="1"/>
          <w:numId w:val="29"/>
        </w:numPr>
        <w:spacing w:line="276" w:lineRule="auto"/>
        <w:ind w:left="0" w:firstLine="284"/>
        <w:jc w:val="both"/>
      </w:pPr>
      <w:r w:rsidRPr="00E47B57">
        <w:t>Violação de direitos autorais;</w:t>
      </w:r>
    </w:p>
    <w:p w14:paraId="5BC3C19C" w14:textId="1FD90370" w:rsidR="00B950AF" w:rsidRPr="00E47B57" w:rsidRDefault="00B950AF" w:rsidP="00E47B57">
      <w:pPr>
        <w:pStyle w:val="PargrafodaLista"/>
        <w:numPr>
          <w:ilvl w:val="1"/>
          <w:numId w:val="29"/>
        </w:numPr>
        <w:spacing w:line="276" w:lineRule="auto"/>
        <w:ind w:left="0" w:firstLine="284"/>
        <w:jc w:val="both"/>
      </w:pPr>
      <w:r w:rsidRPr="00E47B57">
        <w:t>Distribuição não autorizada de materiais;</w:t>
      </w:r>
    </w:p>
    <w:p w14:paraId="7FE757E2" w14:textId="2052A5D7" w:rsidR="00B950AF" w:rsidRPr="00E47B57" w:rsidRDefault="00B950AF" w:rsidP="00E47B57">
      <w:pPr>
        <w:pStyle w:val="PargrafodaLista"/>
        <w:numPr>
          <w:ilvl w:val="1"/>
          <w:numId w:val="29"/>
        </w:numPr>
        <w:spacing w:line="276" w:lineRule="auto"/>
        <w:ind w:left="0" w:firstLine="284"/>
        <w:jc w:val="both"/>
      </w:pPr>
      <w:r w:rsidRPr="00E47B57">
        <w:t>Tentativa de acesso indevido a áreas restritas;</w:t>
      </w:r>
    </w:p>
    <w:p w14:paraId="69236D9D" w14:textId="47FBA883" w:rsidR="00B950AF" w:rsidRPr="00E47B57" w:rsidRDefault="00B950AF" w:rsidP="00E47B57">
      <w:pPr>
        <w:pStyle w:val="PargrafodaLista"/>
        <w:numPr>
          <w:ilvl w:val="1"/>
          <w:numId w:val="29"/>
        </w:numPr>
        <w:spacing w:line="276" w:lineRule="auto"/>
        <w:ind w:left="0" w:firstLine="284"/>
        <w:jc w:val="both"/>
      </w:pPr>
      <w:r w:rsidRPr="00E47B57">
        <w:t>Utilização da plataforma para fins ilícitos;</w:t>
      </w:r>
    </w:p>
    <w:p w14:paraId="0F310B43" w14:textId="59222C66" w:rsidR="00B950AF" w:rsidRPr="00E47B57" w:rsidRDefault="00B950AF" w:rsidP="00E47B57">
      <w:pPr>
        <w:pStyle w:val="PargrafodaLista"/>
        <w:numPr>
          <w:ilvl w:val="1"/>
          <w:numId w:val="29"/>
        </w:numPr>
        <w:spacing w:line="276" w:lineRule="auto"/>
        <w:ind w:left="0" w:firstLine="284"/>
        <w:jc w:val="both"/>
      </w:pPr>
      <w:r w:rsidRPr="00E47B57">
        <w:t>Conduta que coloque em risco a segurança da plataforma ou dos demais usuários.</w:t>
      </w:r>
    </w:p>
    <w:p w14:paraId="6789BA0B" w14:textId="77777777" w:rsidR="00B950AF" w:rsidRPr="00E47B57" w:rsidRDefault="00B950AF" w:rsidP="00E47B57">
      <w:pPr>
        <w:spacing w:line="276" w:lineRule="auto"/>
        <w:rPr>
          <w:rFonts w:asciiTheme="minorHAnsi" w:hAnsiTheme="minorHAnsi"/>
          <w:sz w:val="24"/>
          <w:szCs w:val="24"/>
          <w:lang w:val="pt-BR"/>
        </w:rPr>
      </w:pPr>
      <w:r w:rsidRPr="00E47B57">
        <w:rPr>
          <w:rFonts w:asciiTheme="minorHAnsi" w:hAnsiTheme="minorHAnsi"/>
          <w:sz w:val="24"/>
          <w:szCs w:val="24"/>
          <w:lang w:val="pt-BR"/>
        </w:rPr>
        <w:t>A suspensão ou cancelamento não afasta a responsabilidade do infrator pelos danos eventualmente causados.</w:t>
      </w:r>
    </w:p>
    <w:p w14:paraId="5621CC04" w14:textId="5872E4E6" w:rsidR="00B950AF" w:rsidRPr="00E47B57" w:rsidRDefault="00B950AF" w:rsidP="00E47B57">
      <w:pPr>
        <w:pStyle w:val="Ttulo1"/>
        <w:spacing w:line="276" w:lineRule="auto"/>
        <w:jc w:val="both"/>
        <w:rPr>
          <w:rFonts w:asciiTheme="minorHAnsi" w:hAnsiTheme="minorHAnsi"/>
          <w:b/>
          <w:bCs/>
          <w:color w:val="auto"/>
          <w:sz w:val="24"/>
          <w:szCs w:val="24"/>
        </w:rPr>
      </w:pPr>
      <w:bookmarkStart w:id="16" w:name="_Toc233478368"/>
      <w:r w:rsidRPr="00E47B57">
        <w:rPr>
          <w:rFonts w:asciiTheme="minorHAnsi" w:hAnsiTheme="minorHAnsi"/>
          <w:b/>
          <w:bCs/>
          <w:color w:val="auto"/>
          <w:sz w:val="24"/>
          <w:szCs w:val="24"/>
        </w:rPr>
        <w:t>1</w:t>
      </w:r>
      <w:r w:rsidR="00F105E5" w:rsidRPr="00E47B57">
        <w:rPr>
          <w:rFonts w:asciiTheme="minorHAnsi" w:hAnsiTheme="minorHAnsi"/>
          <w:b/>
          <w:bCs/>
          <w:color w:val="auto"/>
          <w:sz w:val="24"/>
          <w:szCs w:val="24"/>
        </w:rPr>
        <w:t>7</w:t>
      </w:r>
      <w:r w:rsidRPr="00E47B57">
        <w:rPr>
          <w:rFonts w:asciiTheme="minorHAnsi" w:hAnsiTheme="minorHAnsi"/>
          <w:b/>
          <w:bCs/>
          <w:color w:val="auto"/>
          <w:sz w:val="24"/>
          <w:szCs w:val="24"/>
        </w:rPr>
        <w:t>. DISPONIBILIDADE DA PLATAFORMA</w:t>
      </w:r>
      <w:bookmarkEnd w:id="16"/>
    </w:p>
    <w:p w14:paraId="699C9C2D"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EFFIUS envidará esforços razoáveis para manter a plataforma disponível e funcional.</w:t>
      </w:r>
    </w:p>
    <w:p w14:paraId="38206BAD"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Entretanto, poderão ocorrer interrupções decorrentes de:</w:t>
      </w:r>
    </w:p>
    <w:p w14:paraId="4ECF92F4" w14:textId="0D189D61" w:rsidR="00B950AF" w:rsidRPr="00E47B57" w:rsidRDefault="00B950AF" w:rsidP="00E47B57">
      <w:pPr>
        <w:pStyle w:val="PargrafodaLista"/>
        <w:numPr>
          <w:ilvl w:val="0"/>
          <w:numId w:val="27"/>
        </w:numPr>
        <w:spacing w:line="276" w:lineRule="auto"/>
        <w:ind w:left="0" w:firstLine="284"/>
        <w:jc w:val="both"/>
      </w:pPr>
      <w:r w:rsidRPr="00E47B57">
        <w:t>Atualizações de sistemas;</w:t>
      </w:r>
    </w:p>
    <w:p w14:paraId="0C4582F2" w14:textId="3A47E3B4" w:rsidR="00B950AF" w:rsidRPr="00E47B57" w:rsidRDefault="00B950AF" w:rsidP="00E47B57">
      <w:pPr>
        <w:pStyle w:val="PargrafodaLista"/>
        <w:numPr>
          <w:ilvl w:val="0"/>
          <w:numId w:val="27"/>
        </w:numPr>
        <w:spacing w:line="276" w:lineRule="auto"/>
        <w:ind w:left="0" w:firstLine="284"/>
        <w:jc w:val="both"/>
      </w:pPr>
      <w:r w:rsidRPr="00E47B57">
        <w:t>Manutenções preventivas ou corretivas;</w:t>
      </w:r>
    </w:p>
    <w:p w14:paraId="61BD2B65" w14:textId="2BC05E8F" w:rsidR="00B950AF" w:rsidRPr="00E47B57" w:rsidRDefault="00B950AF" w:rsidP="00E47B57">
      <w:pPr>
        <w:pStyle w:val="PargrafodaLista"/>
        <w:numPr>
          <w:ilvl w:val="0"/>
          <w:numId w:val="27"/>
        </w:numPr>
        <w:spacing w:line="276" w:lineRule="auto"/>
        <w:ind w:left="0" w:firstLine="284"/>
        <w:jc w:val="both"/>
      </w:pPr>
      <w:r w:rsidRPr="00E47B57">
        <w:t>Falhas de infraestrutura;</w:t>
      </w:r>
    </w:p>
    <w:p w14:paraId="3136A559" w14:textId="5575444F" w:rsidR="00B950AF" w:rsidRPr="00E47B57" w:rsidRDefault="00B950AF" w:rsidP="00E47B57">
      <w:pPr>
        <w:pStyle w:val="PargrafodaLista"/>
        <w:numPr>
          <w:ilvl w:val="0"/>
          <w:numId w:val="27"/>
        </w:numPr>
        <w:spacing w:line="276" w:lineRule="auto"/>
        <w:ind w:left="0" w:firstLine="284"/>
        <w:jc w:val="both"/>
      </w:pPr>
      <w:r w:rsidRPr="00E47B57">
        <w:t>Problemas em serviços de terceiros;</w:t>
      </w:r>
    </w:p>
    <w:p w14:paraId="18721124" w14:textId="3212FFF3" w:rsidR="00B950AF" w:rsidRPr="00E47B57" w:rsidRDefault="00B950AF" w:rsidP="00E47B57">
      <w:pPr>
        <w:pStyle w:val="PargrafodaLista"/>
        <w:numPr>
          <w:ilvl w:val="0"/>
          <w:numId w:val="27"/>
        </w:numPr>
        <w:spacing w:line="276" w:lineRule="auto"/>
        <w:ind w:left="0" w:firstLine="284"/>
        <w:jc w:val="both"/>
      </w:pPr>
      <w:r w:rsidRPr="00E47B57">
        <w:t>Eventos de força maior ou caso fortuito.</w:t>
      </w:r>
    </w:p>
    <w:p w14:paraId="6B084254" w14:textId="77777777" w:rsidR="00B950AF" w:rsidRPr="00E47B57" w:rsidRDefault="00B950AF" w:rsidP="00E47B57">
      <w:pPr>
        <w:spacing w:line="276" w:lineRule="auto"/>
        <w:jc w:val="both"/>
        <w:rPr>
          <w:rFonts w:asciiTheme="minorHAnsi" w:hAnsiTheme="minorHAnsi"/>
          <w:b/>
          <w:bCs/>
          <w:sz w:val="24"/>
          <w:szCs w:val="24"/>
          <w:lang w:val="pt-BR"/>
        </w:rPr>
      </w:pPr>
      <w:r w:rsidRPr="00E47B57">
        <w:rPr>
          <w:rFonts w:asciiTheme="minorHAnsi" w:hAnsiTheme="minorHAnsi"/>
          <w:b/>
          <w:bCs/>
          <w:sz w:val="24"/>
          <w:szCs w:val="24"/>
          <w:lang w:val="pt-BR"/>
        </w:rPr>
        <w:t>A EFFIUS não garante disponibilidade ininterrupta da plataforma.</w:t>
      </w:r>
    </w:p>
    <w:p w14:paraId="1FCB3625" w14:textId="21C1CE3E" w:rsidR="00B950AF" w:rsidRPr="00E47B57" w:rsidRDefault="00B950AF" w:rsidP="00E47B57">
      <w:pPr>
        <w:pStyle w:val="Ttulo1"/>
        <w:spacing w:line="276" w:lineRule="auto"/>
        <w:jc w:val="both"/>
        <w:rPr>
          <w:rFonts w:asciiTheme="minorHAnsi" w:hAnsiTheme="minorHAnsi"/>
          <w:b/>
          <w:bCs/>
          <w:color w:val="auto"/>
          <w:sz w:val="24"/>
          <w:szCs w:val="24"/>
        </w:rPr>
      </w:pPr>
      <w:bookmarkStart w:id="17" w:name="_Toc233478369"/>
      <w:r w:rsidRPr="00E47B57">
        <w:rPr>
          <w:rFonts w:asciiTheme="minorHAnsi" w:hAnsiTheme="minorHAnsi"/>
          <w:b/>
          <w:bCs/>
          <w:color w:val="auto"/>
          <w:sz w:val="24"/>
          <w:szCs w:val="24"/>
        </w:rPr>
        <w:t>1</w:t>
      </w:r>
      <w:r w:rsidR="000E2226" w:rsidRPr="00E47B57">
        <w:rPr>
          <w:rFonts w:asciiTheme="minorHAnsi" w:hAnsiTheme="minorHAnsi"/>
          <w:b/>
          <w:bCs/>
          <w:color w:val="auto"/>
          <w:sz w:val="24"/>
          <w:szCs w:val="24"/>
        </w:rPr>
        <w:t>8</w:t>
      </w:r>
      <w:r w:rsidRPr="00E47B57">
        <w:rPr>
          <w:rFonts w:asciiTheme="minorHAnsi" w:hAnsiTheme="minorHAnsi"/>
          <w:b/>
          <w:bCs/>
          <w:color w:val="auto"/>
          <w:sz w:val="24"/>
          <w:szCs w:val="24"/>
        </w:rPr>
        <w:t>. LIMITAÇÃO DE RESPONSABILIDADE</w:t>
      </w:r>
      <w:bookmarkEnd w:id="17"/>
    </w:p>
    <w:p w14:paraId="51E8EE86"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EFFIUS não será responsável por:</w:t>
      </w:r>
    </w:p>
    <w:p w14:paraId="29EDC58F" w14:textId="77777777" w:rsidR="000E2226" w:rsidRPr="00E47B57" w:rsidRDefault="00B950AF" w:rsidP="00E47B57">
      <w:pPr>
        <w:pStyle w:val="PargrafodaLista"/>
        <w:numPr>
          <w:ilvl w:val="0"/>
          <w:numId w:val="27"/>
        </w:numPr>
        <w:spacing w:line="276" w:lineRule="auto"/>
        <w:ind w:left="0" w:firstLine="284"/>
        <w:jc w:val="both"/>
      </w:pPr>
      <w:r w:rsidRPr="00E47B57">
        <w:t>Danos decorrentes do uso inadequado da plataforma;</w:t>
      </w:r>
    </w:p>
    <w:p w14:paraId="3E0502EC" w14:textId="77777777" w:rsidR="000E2226" w:rsidRPr="00E47B57" w:rsidRDefault="00B950AF" w:rsidP="00E47B57">
      <w:pPr>
        <w:pStyle w:val="PargrafodaLista"/>
        <w:numPr>
          <w:ilvl w:val="0"/>
          <w:numId w:val="27"/>
        </w:numPr>
        <w:spacing w:line="276" w:lineRule="auto"/>
        <w:ind w:left="0" w:firstLine="284"/>
        <w:jc w:val="both"/>
      </w:pPr>
      <w:r w:rsidRPr="00E47B57">
        <w:t>Compartilhamento indevido de credenciais pelo usuário;</w:t>
      </w:r>
    </w:p>
    <w:p w14:paraId="0902FDF3" w14:textId="77777777" w:rsidR="000E2226" w:rsidRPr="00E47B57" w:rsidRDefault="00B950AF" w:rsidP="00E47B57">
      <w:pPr>
        <w:pStyle w:val="PargrafodaLista"/>
        <w:numPr>
          <w:ilvl w:val="0"/>
          <w:numId w:val="27"/>
        </w:numPr>
        <w:spacing w:line="276" w:lineRule="auto"/>
        <w:ind w:left="0" w:firstLine="284"/>
        <w:jc w:val="both"/>
      </w:pPr>
      <w:r w:rsidRPr="00E47B57">
        <w:t>Equipamentos, softwares ou conexões utilizados pelo usuário;</w:t>
      </w:r>
    </w:p>
    <w:p w14:paraId="623B88DC" w14:textId="77777777" w:rsidR="000E2226" w:rsidRPr="00E47B57" w:rsidRDefault="00B950AF" w:rsidP="00E47B57">
      <w:pPr>
        <w:pStyle w:val="PargrafodaLista"/>
        <w:numPr>
          <w:ilvl w:val="0"/>
          <w:numId w:val="27"/>
        </w:numPr>
        <w:spacing w:line="276" w:lineRule="auto"/>
        <w:ind w:left="0" w:firstLine="284"/>
        <w:jc w:val="both"/>
      </w:pPr>
      <w:r w:rsidRPr="00E47B57">
        <w:t>Informações inseridas pelo próprio usuário;</w:t>
      </w:r>
    </w:p>
    <w:p w14:paraId="6E45D080" w14:textId="77777777" w:rsidR="000E2226" w:rsidRPr="00E47B57" w:rsidRDefault="00B950AF" w:rsidP="00E47B57">
      <w:pPr>
        <w:pStyle w:val="PargrafodaLista"/>
        <w:numPr>
          <w:ilvl w:val="0"/>
          <w:numId w:val="27"/>
        </w:numPr>
        <w:spacing w:line="276" w:lineRule="auto"/>
        <w:ind w:left="709" w:hanging="425"/>
        <w:jc w:val="both"/>
      </w:pPr>
      <w:r w:rsidRPr="00E47B57">
        <w:t>Conteúdos produzidos por palestrantes, professores ou terceiros convidados, sem prejuízo de eventual responsabilidade individual de seus autores;</w:t>
      </w:r>
    </w:p>
    <w:p w14:paraId="6538AF3B" w14:textId="179FF34F" w:rsidR="00B950AF" w:rsidRPr="00E47B57" w:rsidRDefault="00B950AF" w:rsidP="00E47B57">
      <w:pPr>
        <w:pStyle w:val="PargrafodaLista"/>
        <w:numPr>
          <w:ilvl w:val="0"/>
          <w:numId w:val="27"/>
        </w:numPr>
        <w:spacing w:line="276" w:lineRule="auto"/>
        <w:ind w:left="0" w:firstLine="284"/>
        <w:jc w:val="both"/>
      </w:pPr>
      <w:r w:rsidRPr="00E47B57">
        <w:t>Interrupções decorrentes de fatores externos ou de responsabilidade de terceiros.</w:t>
      </w:r>
    </w:p>
    <w:p w14:paraId="127C4EDB" w14:textId="6CE08DD2" w:rsidR="00B950AF" w:rsidRPr="00E47B57" w:rsidRDefault="00B950AF" w:rsidP="00E47B57">
      <w:pPr>
        <w:pStyle w:val="Ttulo1"/>
        <w:spacing w:line="276" w:lineRule="auto"/>
        <w:jc w:val="both"/>
        <w:rPr>
          <w:rFonts w:asciiTheme="minorHAnsi" w:hAnsiTheme="minorHAnsi"/>
          <w:b/>
          <w:bCs/>
          <w:color w:val="auto"/>
          <w:sz w:val="24"/>
          <w:szCs w:val="24"/>
        </w:rPr>
      </w:pPr>
      <w:bookmarkStart w:id="18" w:name="_Toc233478370"/>
      <w:r w:rsidRPr="00E47B57">
        <w:rPr>
          <w:rFonts w:asciiTheme="minorHAnsi" w:hAnsiTheme="minorHAnsi"/>
          <w:b/>
          <w:bCs/>
          <w:color w:val="auto"/>
          <w:sz w:val="24"/>
          <w:szCs w:val="24"/>
        </w:rPr>
        <w:lastRenderedPageBreak/>
        <w:t>1</w:t>
      </w:r>
      <w:r w:rsidR="000E2226" w:rsidRPr="00E47B57">
        <w:rPr>
          <w:rFonts w:asciiTheme="minorHAnsi" w:hAnsiTheme="minorHAnsi"/>
          <w:b/>
          <w:bCs/>
          <w:color w:val="auto"/>
          <w:sz w:val="24"/>
          <w:szCs w:val="24"/>
        </w:rPr>
        <w:t>9</w:t>
      </w:r>
      <w:r w:rsidRPr="00E47B57">
        <w:rPr>
          <w:rFonts w:asciiTheme="minorHAnsi" w:hAnsiTheme="minorHAnsi"/>
          <w:b/>
          <w:bCs/>
          <w:color w:val="auto"/>
          <w:sz w:val="24"/>
          <w:szCs w:val="24"/>
        </w:rPr>
        <w:t>. PROTEÇÃO DE DADOS PESSOAIS</w:t>
      </w:r>
      <w:bookmarkEnd w:id="18"/>
    </w:p>
    <w:p w14:paraId="45E9F1AA"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EFFIUS realizará o tratamento de dados pessoais em conformidade com a Lei nº 13.709/2018 — Lei Geral de Proteção de Dados Pessoais (LGPD).</w:t>
      </w:r>
    </w:p>
    <w:p w14:paraId="3AE8D2E3"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coleta, utilização, armazenamento, compartilhamento e eliminação dos dados pessoais observarão as disposições previstas na Política de Privacidade da EFFIUS.</w:t>
      </w:r>
    </w:p>
    <w:p w14:paraId="10EF16EC"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Política de Privacidade integra este Termo de Uso para todos os efeitos.</w:t>
      </w:r>
    </w:p>
    <w:p w14:paraId="599E9102" w14:textId="77777777" w:rsidR="00E47B57" w:rsidRPr="00E47B57" w:rsidRDefault="00E47B57" w:rsidP="00E47B57">
      <w:pPr>
        <w:spacing w:before="40" w:after="40" w:line="276" w:lineRule="auto"/>
        <w:rPr>
          <w:rFonts w:asciiTheme="minorHAnsi" w:eastAsia="Arial" w:hAnsiTheme="minorHAnsi" w:cs="Arial"/>
          <w:sz w:val="24"/>
          <w:szCs w:val="24"/>
        </w:rPr>
      </w:pPr>
    </w:p>
    <w:p w14:paraId="6EC7D4FC" w14:textId="4CB868F0" w:rsidR="00E47B57" w:rsidRPr="00E47B57" w:rsidRDefault="00E47B57" w:rsidP="00E47B57">
      <w:pPr>
        <w:pStyle w:val="Subttulo"/>
        <w:spacing w:line="276" w:lineRule="auto"/>
        <w:rPr>
          <w:sz w:val="24"/>
          <w:szCs w:val="24"/>
        </w:rPr>
      </w:pPr>
      <w:r w:rsidRPr="00E47B57">
        <w:rPr>
          <w:rFonts w:eastAsia="Arial"/>
          <w:sz w:val="24"/>
          <w:szCs w:val="24"/>
        </w:rPr>
        <w:t>19.1. Decisões Automatizadas</w:t>
      </w:r>
    </w:p>
    <w:p w14:paraId="0342C488" w14:textId="77777777" w:rsidR="00E47B57" w:rsidRPr="00E47B57" w:rsidRDefault="00E47B57" w:rsidP="00E47B57">
      <w:pPr>
        <w:spacing w:before="40" w:after="40" w:line="276" w:lineRule="auto"/>
        <w:rPr>
          <w:rFonts w:asciiTheme="minorHAnsi" w:hAnsiTheme="minorHAnsi"/>
          <w:sz w:val="24"/>
          <w:szCs w:val="24"/>
        </w:rPr>
      </w:pPr>
    </w:p>
    <w:p w14:paraId="337A47FC" w14:textId="77777777" w:rsidR="00E47B57" w:rsidRPr="00E47B57" w:rsidRDefault="00E47B57" w:rsidP="00E47B57">
      <w:pPr>
        <w:spacing w:before="40" w:after="40" w:line="276" w:lineRule="auto"/>
        <w:rPr>
          <w:rFonts w:asciiTheme="minorHAnsi" w:hAnsiTheme="minorHAnsi"/>
          <w:sz w:val="24"/>
          <w:szCs w:val="24"/>
        </w:rPr>
      </w:pPr>
      <w:r w:rsidRPr="00E47B57">
        <w:rPr>
          <w:rFonts w:asciiTheme="minorHAnsi" w:eastAsia="Arial" w:hAnsiTheme="minorHAnsi" w:cs="Arial"/>
          <w:sz w:val="24"/>
          <w:szCs w:val="24"/>
        </w:rPr>
        <w:t>A plataforma poderá utilizar processos automatizados para determinadas finalidades operacionais, tais como verificação de frequência, liberação de certificados, controle de acesso por inadimplência e recomendação de conteúdos.</w:t>
      </w:r>
    </w:p>
    <w:p w14:paraId="27F7C0A3" w14:textId="77777777" w:rsidR="00E47B57" w:rsidRPr="00E47B57" w:rsidRDefault="00E47B57" w:rsidP="00E47B57">
      <w:pPr>
        <w:spacing w:before="40" w:after="40" w:line="276" w:lineRule="auto"/>
        <w:rPr>
          <w:rFonts w:asciiTheme="minorHAnsi" w:hAnsiTheme="minorHAnsi"/>
          <w:sz w:val="24"/>
          <w:szCs w:val="24"/>
        </w:rPr>
      </w:pPr>
      <w:r w:rsidRPr="00E47B57">
        <w:rPr>
          <w:rFonts w:asciiTheme="minorHAnsi" w:eastAsia="Arial" w:hAnsiTheme="minorHAnsi" w:cs="Arial"/>
          <w:sz w:val="24"/>
          <w:szCs w:val="24"/>
        </w:rPr>
        <w:t>Nos termos do artigo 20 da Lei nº 13.709/2018 (LGPD), o usuário tem direito a solicitar revisão, por pessoa natural, de decisões tomadas unicamente com base em tratamento automatizado de dados pessoais que afetem seus interesses.</w:t>
      </w:r>
    </w:p>
    <w:p w14:paraId="275CD324" w14:textId="0134EF04" w:rsidR="00E47B57" w:rsidRPr="00E47B57" w:rsidRDefault="00E47B57" w:rsidP="00E47B57">
      <w:pPr>
        <w:spacing w:line="276" w:lineRule="auto"/>
        <w:jc w:val="both"/>
        <w:rPr>
          <w:rFonts w:asciiTheme="minorHAnsi" w:hAnsiTheme="minorHAnsi"/>
          <w:sz w:val="24"/>
          <w:szCs w:val="24"/>
          <w:lang w:val="pt-BR"/>
        </w:rPr>
      </w:pPr>
      <w:r w:rsidRPr="00E47B57">
        <w:rPr>
          <w:rFonts w:asciiTheme="minorHAnsi" w:eastAsia="Arial" w:hAnsiTheme="minorHAnsi" w:cs="Arial"/>
          <w:sz w:val="24"/>
          <w:szCs w:val="24"/>
        </w:rPr>
        <w:t xml:space="preserve">Solicitações de revisão de decisões automatizadas poderão ser encaminhadas para o canal oficial de atendimento LGPD da EFFIUS: </w:t>
      </w:r>
      <w:hyperlink r:id="rId11" w:history="1">
        <w:r w:rsidRPr="00E47B57">
          <w:rPr>
            <w:rStyle w:val="Hyperlink"/>
            <w:rFonts w:asciiTheme="minorHAnsi" w:eastAsia="Arial" w:hAnsiTheme="minorHAnsi" w:cs="Arial"/>
            <w:sz w:val="24"/>
            <w:szCs w:val="24"/>
          </w:rPr>
          <w:t>lgpd@effius.com.br</w:t>
        </w:r>
      </w:hyperlink>
      <w:r w:rsidRPr="00E47B57">
        <w:rPr>
          <w:rFonts w:asciiTheme="minorHAnsi" w:eastAsia="Arial" w:hAnsiTheme="minorHAnsi" w:cs="Arial"/>
          <w:sz w:val="24"/>
          <w:szCs w:val="24"/>
        </w:rPr>
        <w:t xml:space="preserve"> </w:t>
      </w:r>
      <w:r w:rsidRPr="00E47B57">
        <w:rPr>
          <w:rFonts w:asciiTheme="minorHAnsi" w:eastAsia="Arial" w:hAnsiTheme="minorHAnsi" w:cs="Arial"/>
          <w:sz w:val="24"/>
          <w:szCs w:val="24"/>
        </w:rPr>
        <w:t>.</w:t>
      </w:r>
    </w:p>
    <w:p w14:paraId="5ABED17B" w14:textId="1E4E0D58" w:rsidR="00B950AF" w:rsidRPr="00E47B57" w:rsidRDefault="000E2226" w:rsidP="00E47B57">
      <w:pPr>
        <w:pStyle w:val="Ttulo1"/>
        <w:spacing w:line="276" w:lineRule="auto"/>
        <w:jc w:val="both"/>
        <w:rPr>
          <w:rFonts w:asciiTheme="minorHAnsi" w:hAnsiTheme="minorHAnsi"/>
          <w:b/>
          <w:bCs/>
          <w:color w:val="auto"/>
          <w:sz w:val="24"/>
          <w:szCs w:val="24"/>
        </w:rPr>
      </w:pPr>
      <w:bookmarkStart w:id="19" w:name="_Toc233478371"/>
      <w:r w:rsidRPr="00E47B57">
        <w:rPr>
          <w:rFonts w:asciiTheme="minorHAnsi" w:hAnsiTheme="minorHAnsi"/>
          <w:b/>
          <w:bCs/>
          <w:color w:val="auto"/>
          <w:sz w:val="24"/>
          <w:szCs w:val="24"/>
        </w:rPr>
        <w:t>20</w:t>
      </w:r>
      <w:r w:rsidR="00B950AF" w:rsidRPr="00E47B57">
        <w:rPr>
          <w:rFonts w:asciiTheme="minorHAnsi" w:hAnsiTheme="minorHAnsi"/>
          <w:b/>
          <w:bCs/>
          <w:color w:val="auto"/>
          <w:sz w:val="24"/>
          <w:szCs w:val="24"/>
        </w:rPr>
        <w:t>. ALTERAÇÕES DA PLATAFORMA E DOS TERMOS</w:t>
      </w:r>
      <w:bookmarkEnd w:id="19"/>
    </w:p>
    <w:p w14:paraId="65774614"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EFFIUS poderá alterar, atualizar, ampliar, restringir ou descontinuar funcionalidades, recursos, conteúdos ou serviços da plataforma sempre que necessário para aperfeiçoamento operacional, técnico, pedagógico ou legal.</w:t>
      </w:r>
    </w:p>
    <w:p w14:paraId="2BC86AC6"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Este Termo de Uso poderá ser atualizado periodicamente.</w:t>
      </w:r>
    </w:p>
    <w:p w14:paraId="42B4EAEC"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versão vigente estará sempre disponível na plataforma.</w:t>
      </w:r>
    </w:p>
    <w:p w14:paraId="29C9D7A5" w14:textId="7232D339" w:rsidR="00B950AF" w:rsidRPr="00E47B57" w:rsidRDefault="00B950AF" w:rsidP="00E47B57">
      <w:pPr>
        <w:pStyle w:val="Ttulo1"/>
        <w:spacing w:line="276" w:lineRule="auto"/>
        <w:jc w:val="both"/>
        <w:rPr>
          <w:rFonts w:asciiTheme="minorHAnsi" w:hAnsiTheme="minorHAnsi"/>
          <w:b/>
          <w:bCs/>
          <w:color w:val="auto"/>
          <w:sz w:val="24"/>
          <w:szCs w:val="24"/>
        </w:rPr>
      </w:pPr>
      <w:bookmarkStart w:id="20" w:name="_Toc233478372"/>
      <w:r w:rsidRPr="00E47B57">
        <w:rPr>
          <w:rFonts w:asciiTheme="minorHAnsi" w:hAnsiTheme="minorHAnsi"/>
          <w:b/>
          <w:bCs/>
          <w:color w:val="auto"/>
          <w:sz w:val="24"/>
          <w:szCs w:val="24"/>
        </w:rPr>
        <w:t>2</w:t>
      </w:r>
      <w:r w:rsidR="000E2226" w:rsidRPr="00E47B57">
        <w:rPr>
          <w:rFonts w:asciiTheme="minorHAnsi" w:hAnsiTheme="minorHAnsi"/>
          <w:b/>
          <w:bCs/>
          <w:color w:val="auto"/>
          <w:sz w:val="24"/>
          <w:szCs w:val="24"/>
        </w:rPr>
        <w:t>1</w:t>
      </w:r>
      <w:r w:rsidRPr="00E47B57">
        <w:rPr>
          <w:rFonts w:asciiTheme="minorHAnsi" w:hAnsiTheme="minorHAnsi"/>
          <w:b/>
          <w:bCs/>
          <w:color w:val="auto"/>
          <w:sz w:val="24"/>
          <w:szCs w:val="24"/>
        </w:rPr>
        <w:t>. DISPOSIÇÕES FINAIS</w:t>
      </w:r>
      <w:bookmarkEnd w:id="20"/>
    </w:p>
    <w:p w14:paraId="3F62AC62"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eventual tolerância da EFFIUS quanto ao descumprimento de qualquer disposição deste Termo não constituirá renúncia de direito, novação ou alteração contratual.</w:t>
      </w:r>
    </w:p>
    <w:p w14:paraId="477C0477"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 nulidade ou inexigibilidade de qualquer cláusula não prejudicará a validade das demais disposições.</w:t>
      </w:r>
    </w:p>
    <w:p w14:paraId="7BC43367"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Este Termo será interpretado de acordo com a legislação da República Federativa do Brasil.</w:t>
      </w:r>
    </w:p>
    <w:p w14:paraId="30F4DF05"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As partes comprometem-se a buscar solução amigável para eventuais controvérsias decorrentes da utilização da plataforma ou dos serviços disponibilizados pela EFFIUS.</w:t>
      </w:r>
    </w:p>
    <w:p w14:paraId="0B3A4729" w14:textId="497008EA" w:rsidR="00B950AF" w:rsidRPr="00E47B57" w:rsidRDefault="00B950AF" w:rsidP="00E47B57">
      <w:pPr>
        <w:pStyle w:val="Ttulo1"/>
        <w:spacing w:line="276" w:lineRule="auto"/>
        <w:jc w:val="both"/>
        <w:rPr>
          <w:rFonts w:asciiTheme="minorHAnsi" w:hAnsiTheme="minorHAnsi"/>
          <w:b/>
          <w:bCs/>
          <w:color w:val="auto"/>
          <w:sz w:val="24"/>
          <w:szCs w:val="24"/>
        </w:rPr>
      </w:pPr>
      <w:bookmarkStart w:id="21" w:name="_Toc233478373"/>
      <w:r w:rsidRPr="00E47B57">
        <w:rPr>
          <w:rFonts w:asciiTheme="minorHAnsi" w:hAnsiTheme="minorHAnsi"/>
          <w:b/>
          <w:bCs/>
          <w:color w:val="auto"/>
          <w:sz w:val="24"/>
          <w:szCs w:val="24"/>
        </w:rPr>
        <w:lastRenderedPageBreak/>
        <w:t>2</w:t>
      </w:r>
      <w:r w:rsidR="000E2226" w:rsidRPr="00E47B57">
        <w:rPr>
          <w:rFonts w:asciiTheme="minorHAnsi" w:hAnsiTheme="minorHAnsi"/>
          <w:b/>
          <w:bCs/>
          <w:color w:val="auto"/>
          <w:sz w:val="24"/>
          <w:szCs w:val="24"/>
        </w:rPr>
        <w:t>2</w:t>
      </w:r>
      <w:r w:rsidRPr="00E47B57">
        <w:rPr>
          <w:rFonts w:asciiTheme="minorHAnsi" w:hAnsiTheme="minorHAnsi"/>
          <w:b/>
          <w:bCs/>
          <w:color w:val="auto"/>
          <w:sz w:val="24"/>
          <w:szCs w:val="24"/>
        </w:rPr>
        <w:t>. CONTATO</w:t>
      </w:r>
      <w:bookmarkEnd w:id="21"/>
    </w:p>
    <w:p w14:paraId="55C894D5"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Dúvidas, solicitações ou comunicações relacionadas à plataforma poderão ser encaminhadas para:</w:t>
      </w:r>
    </w:p>
    <w:p w14:paraId="0B029E47"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b/>
          <w:bCs/>
          <w:sz w:val="24"/>
          <w:szCs w:val="24"/>
          <w:lang w:val="pt-BR"/>
        </w:rPr>
        <w:t>EFFIUS CAPACITAÇÃO E ASSESSORIA PÚBLICA LTDA</w:t>
      </w:r>
    </w:p>
    <w:p w14:paraId="7E7EB6AC"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CNPJ: 55.023.072/0001-46</w:t>
      </w:r>
    </w:p>
    <w:p w14:paraId="5E32DD1E"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 xml:space="preserve">WhatsApp: </w:t>
      </w:r>
      <w:r w:rsidRPr="00E47B57">
        <w:rPr>
          <w:rFonts w:asciiTheme="minorHAnsi" w:hAnsiTheme="minorHAnsi"/>
          <w:b/>
          <w:bCs/>
          <w:sz w:val="24"/>
          <w:szCs w:val="24"/>
          <w:lang w:val="pt-BR"/>
        </w:rPr>
        <w:t>(18) 99628-1005</w:t>
      </w:r>
    </w:p>
    <w:p w14:paraId="6059B2D2"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 xml:space="preserve">E-mail Geral: </w:t>
      </w:r>
      <w:hyperlink r:id="rId12" w:history="1">
        <w:r w:rsidRPr="00E47B57">
          <w:rPr>
            <w:rStyle w:val="Hyperlink"/>
            <w:rFonts w:asciiTheme="minorHAnsi" w:hAnsiTheme="minorHAnsi"/>
            <w:b/>
            <w:bCs/>
            <w:color w:val="auto"/>
            <w:sz w:val="24"/>
            <w:szCs w:val="24"/>
            <w:lang w:val="pt-BR"/>
          </w:rPr>
          <w:t>contato@effius.com.br</w:t>
        </w:r>
      </w:hyperlink>
    </w:p>
    <w:p w14:paraId="6C2E03D8"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 xml:space="preserve">Canal LGPD: </w:t>
      </w:r>
      <w:hyperlink r:id="rId13" w:history="1">
        <w:r w:rsidRPr="00E47B57">
          <w:rPr>
            <w:rStyle w:val="Hyperlink"/>
            <w:rFonts w:asciiTheme="minorHAnsi" w:hAnsiTheme="minorHAnsi"/>
            <w:b/>
            <w:bCs/>
            <w:color w:val="auto"/>
            <w:sz w:val="24"/>
            <w:szCs w:val="24"/>
            <w:lang w:val="pt-BR"/>
          </w:rPr>
          <w:t>lgpd@effius.com.br</w:t>
        </w:r>
      </w:hyperlink>
    </w:p>
    <w:p w14:paraId="3C566257"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sz w:val="24"/>
          <w:szCs w:val="24"/>
          <w:lang w:val="pt-BR"/>
        </w:rPr>
        <w:t xml:space="preserve">Site: </w:t>
      </w:r>
      <w:hyperlink r:id="rId14" w:history="1">
        <w:r w:rsidRPr="00E47B57">
          <w:rPr>
            <w:rStyle w:val="Hyperlink"/>
            <w:rFonts w:asciiTheme="minorHAnsi" w:hAnsiTheme="minorHAnsi"/>
            <w:b/>
            <w:bCs/>
            <w:color w:val="auto"/>
            <w:sz w:val="24"/>
            <w:szCs w:val="24"/>
            <w:lang w:val="pt-BR"/>
          </w:rPr>
          <w:t>www.effius.com.br</w:t>
        </w:r>
      </w:hyperlink>
    </w:p>
    <w:p w14:paraId="7099D035" w14:textId="77777777" w:rsidR="000E2226" w:rsidRPr="00E47B57" w:rsidRDefault="000E2226" w:rsidP="00E47B57">
      <w:pPr>
        <w:spacing w:line="276" w:lineRule="auto"/>
        <w:jc w:val="both"/>
        <w:rPr>
          <w:rFonts w:asciiTheme="minorHAnsi" w:hAnsiTheme="minorHAnsi"/>
          <w:b/>
          <w:bCs/>
          <w:sz w:val="24"/>
          <w:szCs w:val="24"/>
          <w:lang w:val="pt-BR"/>
        </w:rPr>
      </w:pPr>
    </w:p>
    <w:p w14:paraId="0EF71501" w14:textId="6A12DC49"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b/>
          <w:bCs/>
          <w:sz w:val="24"/>
          <w:szCs w:val="24"/>
          <w:lang w:val="pt-BR"/>
        </w:rPr>
        <w:t>Versão:</w:t>
      </w:r>
      <w:r w:rsidRPr="00E47B57">
        <w:rPr>
          <w:rFonts w:asciiTheme="minorHAnsi" w:hAnsiTheme="minorHAnsi"/>
          <w:sz w:val="24"/>
          <w:szCs w:val="24"/>
          <w:lang w:val="pt-BR"/>
        </w:rPr>
        <w:t xml:space="preserve"> 1.0</w:t>
      </w:r>
    </w:p>
    <w:p w14:paraId="37ED7D8A" w14:textId="77777777" w:rsidR="00B950AF" w:rsidRPr="00E47B57" w:rsidRDefault="00B950AF" w:rsidP="00E47B57">
      <w:pPr>
        <w:spacing w:line="276" w:lineRule="auto"/>
        <w:jc w:val="both"/>
        <w:rPr>
          <w:rFonts w:asciiTheme="minorHAnsi" w:hAnsiTheme="minorHAnsi"/>
          <w:sz w:val="24"/>
          <w:szCs w:val="24"/>
          <w:highlight w:val="yellow"/>
          <w:lang w:val="pt-BR"/>
        </w:rPr>
      </w:pPr>
      <w:r w:rsidRPr="00E47B57">
        <w:rPr>
          <w:rFonts w:asciiTheme="minorHAnsi" w:hAnsiTheme="minorHAnsi"/>
          <w:b/>
          <w:bCs/>
          <w:sz w:val="24"/>
          <w:szCs w:val="24"/>
          <w:highlight w:val="yellow"/>
          <w:lang w:val="pt-BR"/>
        </w:rPr>
        <w:t>Data de Publicação:</w:t>
      </w:r>
      <w:r w:rsidRPr="00E47B57">
        <w:rPr>
          <w:rFonts w:asciiTheme="minorHAnsi" w:hAnsiTheme="minorHAnsi"/>
          <w:sz w:val="24"/>
          <w:szCs w:val="24"/>
          <w:highlight w:val="yellow"/>
          <w:lang w:val="pt-BR"/>
        </w:rPr>
        <w:t xml:space="preserve"> </w:t>
      </w:r>
      <w:r w:rsidRPr="00E47B57">
        <w:rPr>
          <w:rFonts w:asciiTheme="minorHAnsi" w:hAnsiTheme="minorHAnsi"/>
          <w:b/>
          <w:bCs/>
          <w:i/>
          <w:iCs/>
          <w:sz w:val="24"/>
          <w:szCs w:val="24"/>
          <w:highlight w:val="yellow"/>
          <w:lang w:val="pt-BR"/>
        </w:rPr>
        <w:t>/</w:t>
      </w:r>
      <w:r w:rsidRPr="00E47B57">
        <w:rPr>
          <w:rFonts w:asciiTheme="minorHAnsi" w:hAnsiTheme="minorHAnsi"/>
          <w:sz w:val="24"/>
          <w:szCs w:val="24"/>
          <w:highlight w:val="yellow"/>
          <w:lang w:val="pt-BR"/>
        </w:rPr>
        <w:t>/2026</w:t>
      </w:r>
    </w:p>
    <w:p w14:paraId="2CF5D720" w14:textId="77777777" w:rsidR="00B950AF" w:rsidRPr="00E47B57" w:rsidRDefault="00B950AF" w:rsidP="00E47B57">
      <w:pPr>
        <w:spacing w:line="276" w:lineRule="auto"/>
        <w:jc w:val="both"/>
        <w:rPr>
          <w:rFonts w:asciiTheme="minorHAnsi" w:hAnsiTheme="minorHAnsi"/>
          <w:sz w:val="24"/>
          <w:szCs w:val="24"/>
          <w:lang w:val="pt-BR"/>
        </w:rPr>
      </w:pPr>
      <w:r w:rsidRPr="00E47B57">
        <w:rPr>
          <w:rFonts w:asciiTheme="minorHAnsi" w:hAnsiTheme="minorHAnsi"/>
          <w:b/>
          <w:bCs/>
          <w:sz w:val="24"/>
          <w:szCs w:val="24"/>
          <w:highlight w:val="yellow"/>
          <w:lang w:val="pt-BR"/>
        </w:rPr>
        <w:t>Última Atualização:</w:t>
      </w:r>
      <w:r w:rsidRPr="00E47B57">
        <w:rPr>
          <w:rFonts w:asciiTheme="minorHAnsi" w:hAnsiTheme="minorHAnsi"/>
          <w:sz w:val="24"/>
          <w:szCs w:val="24"/>
          <w:highlight w:val="yellow"/>
          <w:lang w:val="pt-BR"/>
        </w:rPr>
        <w:t xml:space="preserve"> </w:t>
      </w:r>
      <w:r w:rsidRPr="00E47B57">
        <w:rPr>
          <w:rFonts w:asciiTheme="minorHAnsi" w:hAnsiTheme="minorHAnsi"/>
          <w:b/>
          <w:bCs/>
          <w:i/>
          <w:iCs/>
          <w:sz w:val="24"/>
          <w:szCs w:val="24"/>
          <w:highlight w:val="yellow"/>
          <w:lang w:val="pt-BR"/>
        </w:rPr>
        <w:t>/</w:t>
      </w:r>
      <w:r w:rsidRPr="00E47B57">
        <w:rPr>
          <w:rFonts w:asciiTheme="minorHAnsi" w:hAnsiTheme="minorHAnsi"/>
          <w:sz w:val="24"/>
          <w:szCs w:val="24"/>
          <w:highlight w:val="yellow"/>
          <w:lang w:val="pt-BR"/>
        </w:rPr>
        <w:t>/2026</w:t>
      </w:r>
    </w:p>
    <w:p w14:paraId="542E07B2" w14:textId="7D286079" w:rsidR="001F1B88" w:rsidRPr="00E47B57" w:rsidRDefault="001F1B88" w:rsidP="00E47B57">
      <w:pPr>
        <w:spacing w:line="276" w:lineRule="auto"/>
        <w:jc w:val="both"/>
        <w:rPr>
          <w:rFonts w:asciiTheme="minorHAnsi" w:hAnsiTheme="minorHAnsi"/>
          <w:sz w:val="24"/>
          <w:szCs w:val="24"/>
        </w:rPr>
      </w:pPr>
    </w:p>
    <w:sectPr w:rsidR="001F1B88" w:rsidRPr="00E47B57" w:rsidSect="006C4445">
      <w:headerReference w:type="default" r:id="rId15"/>
      <w:footerReference w:type="default" r:id="rId16"/>
      <w:pgSz w:w="11910" w:h="16850"/>
      <w:pgMar w:top="720" w:right="720" w:bottom="720"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C4D1F" w14:textId="77777777" w:rsidR="0003537C" w:rsidRDefault="0003537C" w:rsidP="00B17C20">
      <w:r>
        <w:separator/>
      </w:r>
    </w:p>
  </w:endnote>
  <w:endnote w:type="continuationSeparator" w:id="0">
    <w:p w14:paraId="3FFAD2A0" w14:textId="77777777" w:rsidR="0003537C" w:rsidRDefault="0003537C" w:rsidP="00B17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6951" w14:textId="77777777" w:rsidR="00B17C20" w:rsidRPr="00053B6E" w:rsidRDefault="00B17C20" w:rsidP="000B5776">
    <w:pPr>
      <w:spacing w:after="160" w:line="278" w:lineRule="auto"/>
    </w:pPr>
    <w:r w:rsidRPr="00053B6E">
      <w:rPr>
        <w:noProof/>
        <w:lang w:val="pt-BR"/>
      </w:rPr>
      <w:drawing>
        <wp:anchor distT="0" distB="0" distL="114300" distR="114300" simplePos="0" relativeHeight="251659264" behindDoc="0" locked="0" layoutInCell="1" allowOverlap="1" wp14:anchorId="10BAF5C3" wp14:editId="6F72FDF2">
          <wp:simplePos x="0" y="0"/>
          <wp:positionH relativeFrom="column">
            <wp:posOffset>169545</wp:posOffset>
          </wp:positionH>
          <wp:positionV relativeFrom="paragraph">
            <wp:posOffset>110490</wp:posOffset>
          </wp:positionV>
          <wp:extent cx="838200" cy="838200"/>
          <wp:effectExtent l="0" t="0" r="0" b="0"/>
          <wp:wrapSquare wrapText="bothSides"/>
          <wp:docPr id="1672165293"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F3BBE" w14:textId="19C54F70" w:rsidR="00B17C20" w:rsidRPr="00574891" w:rsidRDefault="00B17C20" w:rsidP="000B5776">
    <w:pPr>
      <w:jc w:val="both"/>
      <w:rPr>
        <w:rFonts w:ascii="Book Antiqua" w:hAnsi="Book Antiqua"/>
        <w:sz w:val="26"/>
        <w:szCs w:val="26"/>
      </w:rPr>
    </w:pPr>
    <w:r w:rsidRPr="00574891">
      <w:rPr>
        <w:rFonts w:ascii="Book Antiqua" w:hAnsi="Book Antiqua"/>
        <w:sz w:val="26"/>
        <w:szCs w:val="26"/>
      </w:rPr>
      <w:t xml:space="preserve">Celular: 01899628-1005 </w:t>
    </w:r>
    <w:r>
      <w:rPr>
        <w:rFonts w:ascii="Book Antiqua" w:hAnsi="Book Antiqua"/>
        <w:sz w:val="26"/>
        <w:szCs w:val="26"/>
      </w:rPr>
      <w:tab/>
    </w:r>
    <w:r>
      <w:rPr>
        <w:rFonts w:ascii="Book Antiqua" w:hAnsi="Book Antiqua"/>
        <w:sz w:val="26"/>
        <w:szCs w:val="26"/>
      </w:rPr>
      <w:tab/>
    </w:r>
    <w:r w:rsidRPr="00574891">
      <w:rPr>
        <w:rFonts w:ascii="Book Antiqua" w:hAnsi="Book Antiqua"/>
        <w:sz w:val="26"/>
        <w:szCs w:val="26"/>
      </w:rPr>
      <w:t>Email: contato@effius.com.br</w:t>
    </w:r>
  </w:p>
  <w:p w14:paraId="66C3B07A" w14:textId="51B7E65C" w:rsidR="00B17C20" w:rsidRPr="00574891" w:rsidRDefault="00B17C20" w:rsidP="000B5776">
    <w:pPr>
      <w:jc w:val="both"/>
      <w:rPr>
        <w:rFonts w:ascii="Book Antiqua" w:hAnsi="Book Antiqua"/>
        <w:sz w:val="26"/>
        <w:szCs w:val="26"/>
      </w:rPr>
    </w:pPr>
    <w:r w:rsidRPr="00574891">
      <w:rPr>
        <w:rFonts w:ascii="Book Antiqua" w:hAnsi="Book Antiqua"/>
        <w:sz w:val="26"/>
        <w:szCs w:val="26"/>
      </w:rPr>
      <w:t xml:space="preserve">Site: </w:t>
    </w:r>
    <w:r w:rsidRPr="00B17C20">
      <w:rPr>
        <w:rFonts w:ascii="Book Antiqua" w:hAnsi="Book Antiqua"/>
        <w:sz w:val="26"/>
        <w:szCs w:val="26"/>
      </w:rPr>
      <w:t>https://effius.com.br/</w:t>
    </w:r>
    <w:r w:rsidRPr="00574891">
      <w:rPr>
        <w:rFonts w:ascii="Book Antiqua" w:hAnsi="Book Antiqua"/>
        <w:sz w:val="26"/>
        <w:szCs w:val="26"/>
      </w:rPr>
      <w:t xml:space="preserve"> </w:t>
    </w:r>
    <w:r>
      <w:rPr>
        <w:rFonts w:ascii="Book Antiqua" w:hAnsi="Book Antiqua"/>
        <w:sz w:val="26"/>
        <w:szCs w:val="26"/>
      </w:rPr>
      <w:tab/>
    </w:r>
    <w:r w:rsidRPr="00574891">
      <w:rPr>
        <w:rFonts w:ascii="Book Antiqua" w:hAnsi="Book Antiqua"/>
        <w:sz w:val="26"/>
        <w:szCs w:val="26"/>
      </w:rPr>
      <w:t>CNPJ 55.023.072/0001-46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E8AF2" w14:textId="77777777" w:rsidR="0003537C" w:rsidRDefault="0003537C" w:rsidP="00B17C20">
      <w:r>
        <w:separator/>
      </w:r>
    </w:p>
  </w:footnote>
  <w:footnote w:type="continuationSeparator" w:id="0">
    <w:p w14:paraId="30522546" w14:textId="77777777" w:rsidR="0003537C" w:rsidRDefault="0003537C" w:rsidP="00B17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70ED" w14:textId="3FD7D631" w:rsidR="00AF44B8" w:rsidRPr="00AF44B8" w:rsidRDefault="00B17C20">
    <w:pPr>
      <w:pStyle w:val="Cabealho"/>
    </w:pPr>
    <w:r w:rsidRPr="00BC5A2B">
      <w:ptab w:relativeTo="margin" w:alignment="center" w:leader="none"/>
    </w:r>
    <w:r w:rsidRPr="00053B6E">
      <w:rPr>
        <w:noProof/>
      </w:rPr>
      <w:drawing>
        <wp:inline distT="0" distB="0" distL="0" distR="0" wp14:anchorId="5AADE507" wp14:editId="2B4BD96E">
          <wp:extent cx="4420670" cy="1344930"/>
          <wp:effectExtent l="0" t="0" r="0" b="0"/>
          <wp:docPr id="194501946"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5541" cy="137075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50D17"/>
    <w:multiLevelType w:val="hybridMultilevel"/>
    <w:tmpl w:val="9576389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AF85E6E"/>
    <w:multiLevelType w:val="hybridMultilevel"/>
    <w:tmpl w:val="B3F4221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0812519"/>
    <w:multiLevelType w:val="hybridMultilevel"/>
    <w:tmpl w:val="CAB6635A"/>
    <w:lvl w:ilvl="0" w:tplc="04160005">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15:restartNumberingAfterBreak="0">
    <w:nsid w:val="22BB2151"/>
    <w:multiLevelType w:val="hybridMultilevel"/>
    <w:tmpl w:val="F4108F12"/>
    <w:lvl w:ilvl="0" w:tplc="FE60434A">
      <w:numFmt w:val="bullet"/>
      <w:lvlText w:val="•"/>
      <w:lvlJc w:val="left"/>
      <w:pPr>
        <w:ind w:left="720" w:hanging="360"/>
      </w:pPr>
      <w:rPr>
        <w:rFonts w:ascii="Verdana" w:eastAsia="Verdana" w:hAnsi="Verdana" w:cs="Verdana"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2F83007"/>
    <w:multiLevelType w:val="hybridMultilevel"/>
    <w:tmpl w:val="65EED50A"/>
    <w:lvl w:ilvl="0" w:tplc="04160005">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A23587"/>
    <w:multiLevelType w:val="hybridMultilevel"/>
    <w:tmpl w:val="75A6C092"/>
    <w:lvl w:ilvl="0" w:tplc="04160005">
      <w:start w:val="1"/>
      <w:numFmt w:val="bullet"/>
      <w:lvlText w:val=""/>
      <w:lvlJc w:val="left"/>
      <w:pPr>
        <w:ind w:left="1440" w:hanging="360"/>
      </w:pPr>
      <w:rPr>
        <w:rFonts w:ascii="Wingdings" w:hAnsi="Wingdings" w:hint="default"/>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6" w15:restartNumberingAfterBreak="0">
    <w:nsid w:val="2487786B"/>
    <w:multiLevelType w:val="hybridMultilevel"/>
    <w:tmpl w:val="E12A82EC"/>
    <w:lvl w:ilvl="0" w:tplc="04160005">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7AD58DA"/>
    <w:multiLevelType w:val="hybridMultilevel"/>
    <w:tmpl w:val="E38E433C"/>
    <w:lvl w:ilvl="0" w:tplc="04160005">
      <w:start w:val="1"/>
      <w:numFmt w:val="bullet"/>
      <w:lvlText w:val=""/>
      <w:lvlJc w:val="left"/>
      <w:pPr>
        <w:ind w:left="1440" w:hanging="360"/>
      </w:pPr>
      <w:rPr>
        <w:rFonts w:ascii="Wingdings" w:hAnsi="Wingdings" w:hint="default"/>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8" w15:restartNumberingAfterBreak="0">
    <w:nsid w:val="2CCE0F10"/>
    <w:multiLevelType w:val="hybridMultilevel"/>
    <w:tmpl w:val="1CF42C54"/>
    <w:lvl w:ilvl="0" w:tplc="04160005">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D946A0"/>
    <w:multiLevelType w:val="hybridMultilevel"/>
    <w:tmpl w:val="3BA0E218"/>
    <w:lvl w:ilvl="0" w:tplc="04160005">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1DF3FA5"/>
    <w:multiLevelType w:val="hybridMultilevel"/>
    <w:tmpl w:val="A7C81CE0"/>
    <w:lvl w:ilvl="0" w:tplc="04160005">
      <w:start w:val="1"/>
      <w:numFmt w:val="bullet"/>
      <w:lvlText w:val=""/>
      <w:lvlJc w:val="left"/>
      <w:pPr>
        <w:ind w:left="1440" w:hanging="360"/>
      </w:pPr>
      <w:rPr>
        <w:rFonts w:ascii="Wingdings" w:hAnsi="Wingdings" w:hint="default"/>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1" w15:restartNumberingAfterBreak="0">
    <w:nsid w:val="4774034B"/>
    <w:multiLevelType w:val="hybridMultilevel"/>
    <w:tmpl w:val="22B021AA"/>
    <w:lvl w:ilvl="0" w:tplc="04160005">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7F65B93"/>
    <w:multiLevelType w:val="hybridMultilevel"/>
    <w:tmpl w:val="AE0A54A6"/>
    <w:lvl w:ilvl="0" w:tplc="04160005">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BFC4D57"/>
    <w:multiLevelType w:val="hybridMultilevel"/>
    <w:tmpl w:val="AE9AE234"/>
    <w:lvl w:ilvl="0" w:tplc="04160005">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C5363FC"/>
    <w:multiLevelType w:val="hybridMultilevel"/>
    <w:tmpl w:val="304670C8"/>
    <w:lvl w:ilvl="0" w:tplc="04160005">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EED1DE3"/>
    <w:multiLevelType w:val="hybridMultilevel"/>
    <w:tmpl w:val="494AFF5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FA47CAA"/>
    <w:multiLevelType w:val="hybridMultilevel"/>
    <w:tmpl w:val="184A1E38"/>
    <w:lvl w:ilvl="0" w:tplc="FFFFFFFF">
      <w:start w:val="1"/>
      <w:numFmt w:val="bullet"/>
      <w:lvlText w:val=""/>
      <w:lvlJc w:val="left"/>
      <w:pPr>
        <w:ind w:left="720" w:hanging="360"/>
      </w:pPr>
      <w:rPr>
        <w:rFonts w:ascii="Wingdings" w:hAnsi="Wingdings" w:hint="default"/>
      </w:rPr>
    </w:lvl>
    <w:lvl w:ilvl="1" w:tplc="0416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39D6D69"/>
    <w:multiLevelType w:val="hybridMultilevel"/>
    <w:tmpl w:val="4720117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5683FA8"/>
    <w:multiLevelType w:val="hybridMultilevel"/>
    <w:tmpl w:val="D6A882E4"/>
    <w:lvl w:ilvl="0" w:tplc="FFFFFFFF">
      <w:start w:val="1"/>
      <w:numFmt w:val="bullet"/>
      <w:lvlText w:val=""/>
      <w:lvlJc w:val="left"/>
      <w:pPr>
        <w:ind w:left="720" w:hanging="360"/>
      </w:pPr>
      <w:rPr>
        <w:rFonts w:ascii="Wingdings" w:hAnsi="Wingdings" w:hint="default"/>
      </w:rPr>
    </w:lvl>
    <w:lvl w:ilvl="1" w:tplc="0416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7CC6C31"/>
    <w:multiLevelType w:val="multilevel"/>
    <w:tmpl w:val="AC245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C527A6"/>
    <w:multiLevelType w:val="hybridMultilevel"/>
    <w:tmpl w:val="7F3EE13A"/>
    <w:lvl w:ilvl="0" w:tplc="04160005">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AF665A2"/>
    <w:multiLevelType w:val="hybridMultilevel"/>
    <w:tmpl w:val="B388FD44"/>
    <w:lvl w:ilvl="0" w:tplc="FFFFFFFF">
      <w:start w:val="1"/>
      <w:numFmt w:val="bullet"/>
      <w:lvlText w:val=""/>
      <w:lvlJc w:val="left"/>
      <w:pPr>
        <w:ind w:left="720" w:hanging="360"/>
      </w:pPr>
      <w:rPr>
        <w:rFonts w:ascii="Wingdings" w:hAnsi="Wingdings" w:hint="default"/>
      </w:rPr>
    </w:lvl>
    <w:lvl w:ilvl="1" w:tplc="0416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314499E"/>
    <w:multiLevelType w:val="hybridMultilevel"/>
    <w:tmpl w:val="E9D89E8E"/>
    <w:lvl w:ilvl="0" w:tplc="04160005">
      <w:start w:val="1"/>
      <w:numFmt w:val="bullet"/>
      <w:lvlText w:val=""/>
      <w:lvlJc w:val="left"/>
      <w:pPr>
        <w:ind w:left="1440" w:hanging="360"/>
      </w:pPr>
      <w:rPr>
        <w:rFonts w:ascii="Wingdings" w:hAnsi="Wingdings" w:hint="default"/>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15:restartNumberingAfterBreak="0">
    <w:nsid w:val="68304591"/>
    <w:multiLevelType w:val="multilevel"/>
    <w:tmpl w:val="3E907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8C4484"/>
    <w:multiLevelType w:val="hybridMultilevel"/>
    <w:tmpl w:val="BA04C666"/>
    <w:lvl w:ilvl="0" w:tplc="FFFFFFFF">
      <w:start w:val="1"/>
      <w:numFmt w:val="bullet"/>
      <w:lvlText w:val=""/>
      <w:lvlJc w:val="left"/>
      <w:pPr>
        <w:ind w:left="720" w:hanging="360"/>
      </w:pPr>
      <w:rPr>
        <w:rFonts w:ascii="Wingdings" w:hAnsi="Wingdings" w:hint="default"/>
      </w:rPr>
    </w:lvl>
    <w:lvl w:ilvl="1" w:tplc="0416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FC93E3A"/>
    <w:multiLevelType w:val="hybridMultilevel"/>
    <w:tmpl w:val="2D9E6EF4"/>
    <w:lvl w:ilvl="0" w:tplc="FFFFFFFF">
      <w:start w:val="1"/>
      <w:numFmt w:val="bullet"/>
      <w:lvlText w:val=""/>
      <w:lvlJc w:val="left"/>
      <w:pPr>
        <w:ind w:left="720" w:hanging="360"/>
      </w:pPr>
      <w:rPr>
        <w:rFonts w:ascii="Wingdings" w:hAnsi="Wingdings" w:hint="default"/>
      </w:rPr>
    </w:lvl>
    <w:lvl w:ilvl="1" w:tplc="0416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0A96287"/>
    <w:multiLevelType w:val="hybridMultilevel"/>
    <w:tmpl w:val="08C02E7A"/>
    <w:lvl w:ilvl="0" w:tplc="FFFFFFFF">
      <w:start w:val="1"/>
      <w:numFmt w:val="bullet"/>
      <w:lvlText w:val=""/>
      <w:lvlJc w:val="left"/>
      <w:pPr>
        <w:ind w:left="720" w:hanging="360"/>
      </w:pPr>
      <w:rPr>
        <w:rFonts w:ascii="Wingdings" w:hAnsi="Wingdings" w:hint="default"/>
      </w:rPr>
    </w:lvl>
    <w:lvl w:ilvl="1" w:tplc="0416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7B10D4B"/>
    <w:multiLevelType w:val="hybridMultilevel"/>
    <w:tmpl w:val="4B2896EE"/>
    <w:lvl w:ilvl="0" w:tplc="FE60434A">
      <w:numFmt w:val="bullet"/>
      <w:lvlText w:val="•"/>
      <w:lvlJc w:val="left"/>
      <w:pPr>
        <w:ind w:left="720" w:hanging="360"/>
      </w:pPr>
      <w:rPr>
        <w:rFonts w:ascii="Verdana" w:eastAsia="Verdana" w:hAnsi="Verdana" w:cs="Verdana"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7C106AD"/>
    <w:multiLevelType w:val="hybridMultilevel"/>
    <w:tmpl w:val="7100ADB2"/>
    <w:lvl w:ilvl="0" w:tplc="FE60434A">
      <w:numFmt w:val="bullet"/>
      <w:lvlText w:val="•"/>
      <w:lvlJc w:val="left"/>
      <w:pPr>
        <w:ind w:left="720" w:hanging="360"/>
      </w:pPr>
      <w:rPr>
        <w:rFonts w:ascii="Verdana" w:eastAsia="Verdana" w:hAnsi="Verdana" w:cs="Verdana"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B9F6303"/>
    <w:multiLevelType w:val="hybridMultilevel"/>
    <w:tmpl w:val="75BE7822"/>
    <w:lvl w:ilvl="0" w:tplc="04160005">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BD209E4"/>
    <w:multiLevelType w:val="hybridMultilevel"/>
    <w:tmpl w:val="B7E2D4AE"/>
    <w:lvl w:ilvl="0" w:tplc="04160005">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1" w15:restartNumberingAfterBreak="0">
    <w:nsid w:val="7D74166D"/>
    <w:multiLevelType w:val="hybridMultilevel"/>
    <w:tmpl w:val="CC569AA4"/>
    <w:lvl w:ilvl="0" w:tplc="04160005">
      <w:start w:val="1"/>
      <w:numFmt w:val="bullet"/>
      <w:lvlText w:val=""/>
      <w:lvlJc w:val="left"/>
      <w:pPr>
        <w:ind w:left="720" w:hanging="360"/>
      </w:pPr>
      <w:rPr>
        <w:rFonts w:ascii="Wingdings" w:hAnsi="Wingdings" w:hint="default"/>
      </w:rPr>
    </w:lvl>
    <w:lvl w:ilvl="1" w:tplc="1BB693E2">
      <w:numFmt w:val="bullet"/>
      <w:lvlText w:val="•"/>
      <w:lvlJc w:val="left"/>
      <w:pPr>
        <w:ind w:left="1440" w:hanging="360"/>
      </w:pPr>
      <w:rPr>
        <w:rFonts w:ascii="Verdana" w:eastAsia="Verdana" w:hAnsi="Verdana" w:cs="Verdana"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7EBC4E17"/>
    <w:multiLevelType w:val="hybridMultilevel"/>
    <w:tmpl w:val="352C4768"/>
    <w:lvl w:ilvl="0" w:tplc="04160005">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ED33C20"/>
    <w:multiLevelType w:val="hybridMultilevel"/>
    <w:tmpl w:val="99E2EB42"/>
    <w:lvl w:ilvl="0" w:tplc="04160005">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16cid:durableId="1125734857">
    <w:abstractNumId w:val="19"/>
  </w:num>
  <w:num w:numId="2" w16cid:durableId="1407458037">
    <w:abstractNumId w:val="17"/>
  </w:num>
  <w:num w:numId="3" w16cid:durableId="607153148">
    <w:abstractNumId w:val="3"/>
  </w:num>
  <w:num w:numId="4" w16cid:durableId="728697415">
    <w:abstractNumId w:val="28"/>
  </w:num>
  <w:num w:numId="5" w16cid:durableId="1969432068">
    <w:abstractNumId w:val="27"/>
  </w:num>
  <w:num w:numId="6" w16cid:durableId="952786393">
    <w:abstractNumId w:val="15"/>
  </w:num>
  <w:num w:numId="7" w16cid:durableId="1074164419">
    <w:abstractNumId w:val="31"/>
  </w:num>
  <w:num w:numId="8" w16cid:durableId="1015420616">
    <w:abstractNumId w:val="6"/>
  </w:num>
  <w:num w:numId="9" w16cid:durableId="232862743">
    <w:abstractNumId w:val="1"/>
  </w:num>
  <w:num w:numId="10" w16cid:durableId="1248074449">
    <w:abstractNumId w:val="29"/>
  </w:num>
  <w:num w:numId="11" w16cid:durableId="2143038950">
    <w:abstractNumId w:val="25"/>
  </w:num>
  <w:num w:numId="12" w16cid:durableId="1675063268">
    <w:abstractNumId w:val="12"/>
  </w:num>
  <w:num w:numId="13" w16cid:durableId="687295112">
    <w:abstractNumId w:val="26"/>
  </w:num>
  <w:num w:numId="14" w16cid:durableId="2000232788">
    <w:abstractNumId w:val="11"/>
  </w:num>
  <w:num w:numId="15" w16cid:durableId="1611887049">
    <w:abstractNumId w:val="16"/>
  </w:num>
  <w:num w:numId="16" w16cid:durableId="1092167846">
    <w:abstractNumId w:val="8"/>
  </w:num>
  <w:num w:numId="17" w16cid:durableId="462043974">
    <w:abstractNumId w:val="2"/>
  </w:num>
  <w:num w:numId="18" w16cid:durableId="1211726986">
    <w:abstractNumId w:val="0"/>
  </w:num>
  <w:num w:numId="19" w16cid:durableId="707342473">
    <w:abstractNumId w:val="4"/>
  </w:num>
  <w:num w:numId="20" w16cid:durableId="17975894">
    <w:abstractNumId w:val="33"/>
  </w:num>
  <w:num w:numId="21" w16cid:durableId="1769277518">
    <w:abstractNumId w:val="9"/>
  </w:num>
  <w:num w:numId="22" w16cid:durableId="931351345">
    <w:abstractNumId w:val="24"/>
  </w:num>
  <w:num w:numId="23" w16cid:durableId="803936585">
    <w:abstractNumId w:val="13"/>
  </w:num>
  <w:num w:numId="24" w16cid:durableId="1432121600">
    <w:abstractNumId w:val="21"/>
  </w:num>
  <w:num w:numId="25" w16cid:durableId="771901467">
    <w:abstractNumId w:val="23"/>
  </w:num>
  <w:num w:numId="26" w16cid:durableId="16934126">
    <w:abstractNumId w:val="20"/>
  </w:num>
  <w:num w:numId="27" w16cid:durableId="1765029130">
    <w:abstractNumId w:val="30"/>
  </w:num>
  <w:num w:numId="28" w16cid:durableId="1886403732">
    <w:abstractNumId w:val="14"/>
  </w:num>
  <w:num w:numId="29" w16cid:durableId="1510559868">
    <w:abstractNumId w:val="18"/>
  </w:num>
  <w:num w:numId="30" w16cid:durableId="150877273">
    <w:abstractNumId w:val="32"/>
  </w:num>
  <w:num w:numId="31" w16cid:durableId="188494372">
    <w:abstractNumId w:val="10"/>
  </w:num>
  <w:num w:numId="32" w16cid:durableId="659581859">
    <w:abstractNumId w:val="7"/>
  </w:num>
  <w:num w:numId="33" w16cid:durableId="1788817478">
    <w:abstractNumId w:val="5"/>
  </w:num>
  <w:num w:numId="34" w16cid:durableId="1258059612">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C20"/>
    <w:rsid w:val="00012092"/>
    <w:rsid w:val="0003537C"/>
    <w:rsid w:val="00053DA8"/>
    <w:rsid w:val="000E2226"/>
    <w:rsid w:val="00166BC1"/>
    <w:rsid w:val="001820E7"/>
    <w:rsid w:val="001F1B88"/>
    <w:rsid w:val="0023193F"/>
    <w:rsid w:val="002B0D30"/>
    <w:rsid w:val="003666D1"/>
    <w:rsid w:val="00481B17"/>
    <w:rsid w:val="00491BF4"/>
    <w:rsid w:val="005478D2"/>
    <w:rsid w:val="00605A0A"/>
    <w:rsid w:val="0065781D"/>
    <w:rsid w:val="006C4445"/>
    <w:rsid w:val="00786384"/>
    <w:rsid w:val="007B6DDC"/>
    <w:rsid w:val="007B7ABC"/>
    <w:rsid w:val="007C4715"/>
    <w:rsid w:val="007F17B1"/>
    <w:rsid w:val="00804172"/>
    <w:rsid w:val="00810D97"/>
    <w:rsid w:val="008A1CEC"/>
    <w:rsid w:val="008B162E"/>
    <w:rsid w:val="008E2323"/>
    <w:rsid w:val="008E4C84"/>
    <w:rsid w:val="00915852"/>
    <w:rsid w:val="00942C50"/>
    <w:rsid w:val="00964DD0"/>
    <w:rsid w:val="009F2E64"/>
    <w:rsid w:val="00AB1B28"/>
    <w:rsid w:val="00AD464B"/>
    <w:rsid w:val="00AF44B8"/>
    <w:rsid w:val="00B01B6F"/>
    <w:rsid w:val="00B17C20"/>
    <w:rsid w:val="00B950AF"/>
    <w:rsid w:val="00B974DF"/>
    <w:rsid w:val="00C62DDE"/>
    <w:rsid w:val="00CA6DC2"/>
    <w:rsid w:val="00D43453"/>
    <w:rsid w:val="00D762E3"/>
    <w:rsid w:val="00E0245F"/>
    <w:rsid w:val="00E47B57"/>
    <w:rsid w:val="00E972DE"/>
    <w:rsid w:val="00F105E5"/>
    <w:rsid w:val="00F71368"/>
    <w:rsid w:val="00FE16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6E2B3"/>
  <w15:chartTrackingRefBased/>
  <w15:docId w15:val="{46A4DD8F-3685-469D-ACE0-2AD57D19A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C20"/>
    <w:pPr>
      <w:widowControl w:val="0"/>
      <w:autoSpaceDE w:val="0"/>
      <w:autoSpaceDN w:val="0"/>
      <w:spacing w:after="0" w:line="240" w:lineRule="auto"/>
    </w:pPr>
    <w:rPr>
      <w:rFonts w:ascii="Verdana" w:eastAsia="Verdana" w:hAnsi="Verdana" w:cs="Verdana"/>
      <w:kern w:val="0"/>
      <w:sz w:val="22"/>
      <w:szCs w:val="22"/>
      <w:lang w:val="pt-PT"/>
      <w14:ligatures w14:val="none"/>
    </w:rPr>
  </w:style>
  <w:style w:type="paragraph" w:styleId="Ttulo1">
    <w:name w:val="heading 1"/>
    <w:basedOn w:val="Normal"/>
    <w:next w:val="Normal"/>
    <w:link w:val="Ttulo1Char"/>
    <w:uiPriority w:val="9"/>
    <w:qFormat/>
    <w:rsid w:val="00B17C20"/>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pt-BR"/>
      <w14:ligatures w14:val="standardContextual"/>
    </w:rPr>
  </w:style>
  <w:style w:type="paragraph" w:styleId="Ttulo2">
    <w:name w:val="heading 2"/>
    <w:basedOn w:val="Normal"/>
    <w:next w:val="Normal"/>
    <w:link w:val="Ttulo2Char"/>
    <w:uiPriority w:val="9"/>
    <w:semiHidden/>
    <w:unhideWhenUsed/>
    <w:qFormat/>
    <w:rsid w:val="00B17C20"/>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pt-BR"/>
      <w14:ligatures w14:val="standardContextual"/>
    </w:rPr>
  </w:style>
  <w:style w:type="paragraph" w:styleId="Ttulo3">
    <w:name w:val="heading 3"/>
    <w:basedOn w:val="Normal"/>
    <w:next w:val="Normal"/>
    <w:link w:val="Ttulo3Char"/>
    <w:uiPriority w:val="9"/>
    <w:semiHidden/>
    <w:unhideWhenUsed/>
    <w:qFormat/>
    <w:rsid w:val="00B17C20"/>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pt-BR"/>
      <w14:ligatures w14:val="standardContextual"/>
    </w:rPr>
  </w:style>
  <w:style w:type="paragraph" w:styleId="Ttulo4">
    <w:name w:val="heading 4"/>
    <w:basedOn w:val="Normal"/>
    <w:next w:val="Normal"/>
    <w:link w:val="Ttulo4Char"/>
    <w:uiPriority w:val="9"/>
    <w:semiHidden/>
    <w:unhideWhenUsed/>
    <w:qFormat/>
    <w:rsid w:val="00B17C20"/>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pt-BR"/>
      <w14:ligatures w14:val="standardContextual"/>
    </w:rPr>
  </w:style>
  <w:style w:type="paragraph" w:styleId="Ttulo5">
    <w:name w:val="heading 5"/>
    <w:basedOn w:val="Normal"/>
    <w:next w:val="Normal"/>
    <w:link w:val="Ttulo5Char"/>
    <w:uiPriority w:val="9"/>
    <w:semiHidden/>
    <w:unhideWhenUsed/>
    <w:qFormat/>
    <w:rsid w:val="00B17C20"/>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pt-BR"/>
      <w14:ligatures w14:val="standardContextual"/>
    </w:rPr>
  </w:style>
  <w:style w:type="paragraph" w:styleId="Ttulo6">
    <w:name w:val="heading 6"/>
    <w:basedOn w:val="Normal"/>
    <w:next w:val="Normal"/>
    <w:link w:val="Ttulo6Char"/>
    <w:uiPriority w:val="9"/>
    <w:semiHidden/>
    <w:unhideWhenUsed/>
    <w:qFormat/>
    <w:rsid w:val="00B17C20"/>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pt-BR"/>
      <w14:ligatures w14:val="standardContextual"/>
    </w:rPr>
  </w:style>
  <w:style w:type="paragraph" w:styleId="Ttulo7">
    <w:name w:val="heading 7"/>
    <w:basedOn w:val="Normal"/>
    <w:next w:val="Normal"/>
    <w:link w:val="Ttulo7Char"/>
    <w:uiPriority w:val="9"/>
    <w:semiHidden/>
    <w:unhideWhenUsed/>
    <w:qFormat/>
    <w:rsid w:val="00B17C20"/>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pt-BR"/>
      <w14:ligatures w14:val="standardContextual"/>
    </w:rPr>
  </w:style>
  <w:style w:type="paragraph" w:styleId="Ttulo8">
    <w:name w:val="heading 8"/>
    <w:basedOn w:val="Normal"/>
    <w:next w:val="Normal"/>
    <w:link w:val="Ttulo8Char"/>
    <w:uiPriority w:val="9"/>
    <w:semiHidden/>
    <w:unhideWhenUsed/>
    <w:qFormat/>
    <w:rsid w:val="00B17C20"/>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pt-BR"/>
      <w14:ligatures w14:val="standardContextual"/>
    </w:rPr>
  </w:style>
  <w:style w:type="paragraph" w:styleId="Ttulo9">
    <w:name w:val="heading 9"/>
    <w:basedOn w:val="Normal"/>
    <w:next w:val="Normal"/>
    <w:link w:val="Ttulo9Char"/>
    <w:uiPriority w:val="9"/>
    <w:semiHidden/>
    <w:unhideWhenUsed/>
    <w:qFormat/>
    <w:rsid w:val="00B17C20"/>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pt-BR"/>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17C2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17C2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17C2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17C2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17C2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17C2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17C2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17C2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17C20"/>
    <w:rPr>
      <w:rFonts w:eastAsiaTheme="majorEastAsia" w:cstheme="majorBidi"/>
      <w:color w:val="272727" w:themeColor="text1" w:themeTint="D8"/>
    </w:rPr>
  </w:style>
  <w:style w:type="paragraph" w:styleId="Ttulo">
    <w:name w:val="Title"/>
    <w:basedOn w:val="Normal"/>
    <w:next w:val="Normal"/>
    <w:link w:val="TtuloChar"/>
    <w:uiPriority w:val="10"/>
    <w:qFormat/>
    <w:rsid w:val="00B17C20"/>
    <w:pPr>
      <w:widowControl/>
      <w:autoSpaceDE/>
      <w:autoSpaceDN/>
      <w:spacing w:after="80"/>
      <w:contextualSpacing/>
    </w:pPr>
    <w:rPr>
      <w:rFonts w:asciiTheme="majorHAnsi" w:eastAsiaTheme="majorEastAsia" w:hAnsiTheme="majorHAnsi" w:cstheme="majorBidi"/>
      <w:spacing w:val="-10"/>
      <w:kern w:val="28"/>
      <w:sz w:val="56"/>
      <w:szCs w:val="56"/>
      <w:lang w:val="pt-BR"/>
      <w14:ligatures w14:val="standardContextual"/>
    </w:rPr>
  </w:style>
  <w:style w:type="character" w:customStyle="1" w:styleId="TtuloChar">
    <w:name w:val="Título Char"/>
    <w:basedOn w:val="Fontepargpadro"/>
    <w:link w:val="Ttulo"/>
    <w:uiPriority w:val="10"/>
    <w:rsid w:val="00B17C2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17C20"/>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pt-BR"/>
      <w14:ligatures w14:val="standardContextual"/>
    </w:rPr>
  </w:style>
  <w:style w:type="character" w:customStyle="1" w:styleId="SubttuloChar">
    <w:name w:val="Subtítulo Char"/>
    <w:basedOn w:val="Fontepargpadro"/>
    <w:link w:val="Subttulo"/>
    <w:uiPriority w:val="11"/>
    <w:rsid w:val="00B17C2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17C20"/>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B17C20"/>
    <w:rPr>
      <w:i/>
      <w:iCs/>
      <w:color w:val="404040" w:themeColor="text1" w:themeTint="BF"/>
    </w:rPr>
  </w:style>
  <w:style w:type="paragraph" w:styleId="PargrafodaLista">
    <w:name w:val="List Paragraph"/>
    <w:basedOn w:val="Normal"/>
    <w:uiPriority w:val="1"/>
    <w:qFormat/>
    <w:rsid w:val="00B17C20"/>
    <w:pPr>
      <w:widowControl/>
      <w:autoSpaceDE/>
      <w:autoSpaceDN/>
      <w:spacing w:after="160" w:line="278" w:lineRule="auto"/>
      <w:ind w:left="720"/>
      <w:contextualSpacing/>
    </w:pPr>
    <w:rPr>
      <w:rFonts w:asciiTheme="minorHAnsi" w:eastAsiaTheme="minorHAnsi" w:hAnsiTheme="minorHAnsi" w:cstheme="minorBidi"/>
      <w:kern w:val="2"/>
      <w:sz w:val="24"/>
      <w:szCs w:val="24"/>
      <w:lang w:val="pt-BR"/>
      <w14:ligatures w14:val="standardContextual"/>
    </w:rPr>
  </w:style>
  <w:style w:type="character" w:styleId="nfaseIntensa">
    <w:name w:val="Intense Emphasis"/>
    <w:basedOn w:val="Fontepargpadro"/>
    <w:uiPriority w:val="21"/>
    <w:qFormat/>
    <w:rsid w:val="00B17C20"/>
    <w:rPr>
      <w:i/>
      <w:iCs/>
      <w:color w:val="0F4761" w:themeColor="accent1" w:themeShade="BF"/>
    </w:rPr>
  </w:style>
  <w:style w:type="paragraph" w:styleId="CitaoIntensa">
    <w:name w:val="Intense Quote"/>
    <w:basedOn w:val="Normal"/>
    <w:next w:val="Normal"/>
    <w:link w:val="CitaoIntensaChar"/>
    <w:uiPriority w:val="30"/>
    <w:qFormat/>
    <w:rsid w:val="00B17C20"/>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B17C20"/>
    <w:rPr>
      <w:i/>
      <w:iCs/>
      <w:color w:val="0F4761" w:themeColor="accent1" w:themeShade="BF"/>
    </w:rPr>
  </w:style>
  <w:style w:type="character" w:styleId="RefernciaIntensa">
    <w:name w:val="Intense Reference"/>
    <w:basedOn w:val="Fontepargpadro"/>
    <w:uiPriority w:val="32"/>
    <w:qFormat/>
    <w:rsid w:val="00B17C20"/>
    <w:rPr>
      <w:b/>
      <w:bCs/>
      <w:smallCaps/>
      <w:color w:val="0F4761" w:themeColor="accent1" w:themeShade="BF"/>
      <w:spacing w:val="5"/>
    </w:rPr>
  </w:style>
  <w:style w:type="paragraph" w:styleId="Corpodetexto">
    <w:name w:val="Body Text"/>
    <w:basedOn w:val="Normal"/>
    <w:link w:val="CorpodetextoChar"/>
    <w:uiPriority w:val="1"/>
    <w:qFormat/>
    <w:rsid w:val="00B17C20"/>
  </w:style>
  <w:style w:type="character" w:customStyle="1" w:styleId="CorpodetextoChar">
    <w:name w:val="Corpo de texto Char"/>
    <w:basedOn w:val="Fontepargpadro"/>
    <w:link w:val="Corpodetexto"/>
    <w:uiPriority w:val="1"/>
    <w:rsid w:val="00B17C20"/>
    <w:rPr>
      <w:rFonts w:ascii="Verdana" w:eastAsia="Verdana" w:hAnsi="Verdana" w:cs="Verdana"/>
      <w:kern w:val="0"/>
      <w:sz w:val="22"/>
      <w:szCs w:val="22"/>
      <w:lang w:val="pt-PT"/>
      <w14:ligatures w14:val="none"/>
    </w:rPr>
  </w:style>
  <w:style w:type="character" w:styleId="Hyperlink">
    <w:name w:val="Hyperlink"/>
    <w:basedOn w:val="Fontepargpadro"/>
    <w:uiPriority w:val="99"/>
    <w:unhideWhenUsed/>
    <w:rsid w:val="00B17C20"/>
    <w:rPr>
      <w:color w:val="467886" w:themeColor="hyperlink"/>
      <w:u w:val="single"/>
    </w:rPr>
  </w:style>
  <w:style w:type="paragraph" w:styleId="Cabealho">
    <w:name w:val="header"/>
    <w:basedOn w:val="Normal"/>
    <w:link w:val="CabealhoChar"/>
    <w:uiPriority w:val="99"/>
    <w:unhideWhenUsed/>
    <w:rsid w:val="00B17C20"/>
    <w:pPr>
      <w:tabs>
        <w:tab w:val="center" w:pos="4252"/>
        <w:tab w:val="right" w:pos="8504"/>
      </w:tabs>
    </w:pPr>
  </w:style>
  <w:style w:type="character" w:customStyle="1" w:styleId="CabealhoChar">
    <w:name w:val="Cabeçalho Char"/>
    <w:basedOn w:val="Fontepargpadro"/>
    <w:link w:val="Cabealho"/>
    <w:uiPriority w:val="99"/>
    <w:rsid w:val="00B17C20"/>
    <w:rPr>
      <w:rFonts w:ascii="Verdana" w:eastAsia="Verdana" w:hAnsi="Verdana" w:cs="Verdana"/>
      <w:kern w:val="0"/>
      <w:sz w:val="22"/>
      <w:szCs w:val="22"/>
      <w:lang w:val="pt-PT"/>
      <w14:ligatures w14:val="none"/>
    </w:rPr>
  </w:style>
  <w:style w:type="paragraph" w:styleId="Rodap">
    <w:name w:val="footer"/>
    <w:basedOn w:val="Normal"/>
    <w:link w:val="RodapChar"/>
    <w:uiPriority w:val="99"/>
    <w:unhideWhenUsed/>
    <w:rsid w:val="00B17C20"/>
    <w:pPr>
      <w:tabs>
        <w:tab w:val="center" w:pos="4252"/>
        <w:tab w:val="right" w:pos="8504"/>
      </w:tabs>
    </w:pPr>
  </w:style>
  <w:style w:type="character" w:customStyle="1" w:styleId="RodapChar">
    <w:name w:val="Rodapé Char"/>
    <w:basedOn w:val="Fontepargpadro"/>
    <w:link w:val="Rodap"/>
    <w:uiPriority w:val="99"/>
    <w:rsid w:val="00B17C20"/>
    <w:rPr>
      <w:rFonts w:ascii="Verdana" w:eastAsia="Verdana" w:hAnsi="Verdana" w:cs="Verdana"/>
      <w:kern w:val="0"/>
      <w:sz w:val="22"/>
      <w:szCs w:val="22"/>
      <w:lang w:val="pt-PT"/>
      <w14:ligatures w14:val="none"/>
    </w:rPr>
  </w:style>
  <w:style w:type="character" w:styleId="HiperlinkVisitado">
    <w:name w:val="FollowedHyperlink"/>
    <w:basedOn w:val="Fontepargpadro"/>
    <w:uiPriority w:val="99"/>
    <w:semiHidden/>
    <w:unhideWhenUsed/>
    <w:rsid w:val="00B17C20"/>
    <w:rPr>
      <w:color w:val="96607D" w:themeColor="followedHyperlink"/>
      <w:u w:val="single"/>
    </w:rPr>
  </w:style>
  <w:style w:type="character" w:styleId="MenoPendente">
    <w:name w:val="Unresolved Mention"/>
    <w:basedOn w:val="Fontepargpadro"/>
    <w:uiPriority w:val="99"/>
    <w:semiHidden/>
    <w:unhideWhenUsed/>
    <w:rsid w:val="00CA6DC2"/>
    <w:rPr>
      <w:color w:val="605E5C"/>
      <w:shd w:val="clear" w:color="auto" w:fill="E1DFDD"/>
    </w:rPr>
  </w:style>
  <w:style w:type="table" w:styleId="Tabelacomgrade">
    <w:name w:val="Table Grid"/>
    <w:basedOn w:val="Tabelanormal"/>
    <w:uiPriority w:val="39"/>
    <w:rsid w:val="006C4445"/>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doSumrio">
    <w:name w:val="TOC Heading"/>
    <w:basedOn w:val="Ttulo1"/>
    <w:next w:val="Normal"/>
    <w:uiPriority w:val="39"/>
    <w:unhideWhenUsed/>
    <w:qFormat/>
    <w:rsid w:val="000E2226"/>
    <w:pPr>
      <w:spacing w:before="240" w:after="0" w:line="259" w:lineRule="auto"/>
      <w:outlineLvl w:val="9"/>
    </w:pPr>
    <w:rPr>
      <w:kern w:val="0"/>
      <w:sz w:val="32"/>
      <w:szCs w:val="32"/>
      <w:lang w:eastAsia="pt-BR"/>
      <w14:ligatures w14:val="none"/>
    </w:rPr>
  </w:style>
  <w:style w:type="paragraph" w:styleId="Sumrio1">
    <w:name w:val="toc 1"/>
    <w:basedOn w:val="Normal"/>
    <w:next w:val="Normal"/>
    <w:autoRedefine/>
    <w:uiPriority w:val="39"/>
    <w:unhideWhenUsed/>
    <w:rsid w:val="000E222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ffius.com.br/" TargetMode="External"/><Relationship Id="rId13" Type="http://schemas.openxmlformats.org/officeDocument/2006/relationships/hyperlink" Target="mailto:lgpd@effius.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tato@effius.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gpd@effius.com.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gpd@effius.com.br" TargetMode="External"/><Relationship Id="rId4" Type="http://schemas.openxmlformats.org/officeDocument/2006/relationships/settings" Target="settings.xml"/><Relationship Id="rId9" Type="http://schemas.openxmlformats.org/officeDocument/2006/relationships/hyperlink" Target="mailto:contato@effius.com.br" TargetMode="External"/><Relationship Id="rId14" Type="http://schemas.openxmlformats.org/officeDocument/2006/relationships/hyperlink" Target="http://www.effius.com.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D654F-5E30-4514-9FEC-B8B73F4C7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15</Pages>
  <Words>3917</Words>
  <Characters>21154</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Satie</dc:creator>
  <cp:keywords/>
  <dc:description/>
  <cp:lastModifiedBy>Juliana Amaro  Silva</cp:lastModifiedBy>
  <cp:revision>4</cp:revision>
  <cp:lastPrinted>2026-06-12T12:04:00Z</cp:lastPrinted>
  <dcterms:created xsi:type="dcterms:W3CDTF">2026-06-26T22:07:00Z</dcterms:created>
  <dcterms:modified xsi:type="dcterms:W3CDTF">2026-06-28T19:31:00Z</dcterms:modified>
</cp:coreProperties>
</file>